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DF5D2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Here's the improved version of the text with grammatical corrections, UK English spelling, and enhanced readability and layout.</w:t>
      </w:r>
    </w:p>
    <w:p w14:paraId="1CFC35C2" w14:textId="77777777" w:rsidR="007F48BE" w:rsidRPr="007F48BE" w:rsidRDefault="007F48BE" w:rsidP="007F4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pict w14:anchorId="25366185">
          <v:rect id="_x0000_i1025" style="width:0;height:1.5pt" o:hralign="center" o:hrstd="t" o:hr="t" fillcolor="#a0a0a0" stroked="f"/>
        </w:pict>
      </w:r>
    </w:p>
    <w:p w14:paraId="12A71D5C" w14:textId="77777777" w:rsidR="007F48BE" w:rsidRPr="007F48BE" w:rsidRDefault="007F48BE" w:rsidP="007F48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  <w:t>Capecitabine (</w:t>
      </w:r>
      <w:proofErr w:type="spellStart"/>
      <w:r w:rsidRPr="007F48BE"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  <w:t>Capeloda</w:t>
      </w:r>
      <w:proofErr w:type="spellEnd"/>
      <w:r w:rsidRPr="007F48BE"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  <w:t>)</w:t>
      </w:r>
    </w:p>
    <w:p w14:paraId="301E09A5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Capecitabine is commonly used to treat breast, colorectal, gastric, and pancreatic cancer. It may also be prescribed for other conditions or in combination with intravenous chemotherapy.</w:t>
      </w:r>
    </w:p>
    <w:p w14:paraId="0B64D3C4" w14:textId="77777777" w:rsidR="007F48BE" w:rsidRPr="007F48BE" w:rsidRDefault="007F48BE" w:rsidP="007F4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pict w14:anchorId="3247EF47">
          <v:rect id="_x0000_i1026" style="width:0;height:1.5pt" o:hralign="center" o:hrstd="t" o:hr="t" fillcolor="#a0a0a0" stroked="f"/>
        </w:pict>
      </w:r>
    </w:p>
    <w:p w14:paraId="361CAAFE" w14:textId="77777777" w:rsidR="007F48BE" w:rsidRPr="007F48BE" w:rsidRDefault="007F48BE" w:rsidP="007F48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  <w:t>Dose and Schedule</w:t>
      </w:r>
    </w:p>
    <w:p w14:paraId="04D8B33C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Taking Capecitabine as instructed is essential to maximise its effectiveness. Please follow these key points:</w:t>
      </w:r>
    </w:p>
    <w:p w14:paraId="0860B9ED" w14:textId="77777777" w:rsidR="007F48BE" w:rsidRPr="007F48BE" w:rsidRDefault="007F48BE" w:rsidP="007F48B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Your dose is based on several factors, including your height, weight, overall health, and diagnosis.</w:t>
      </w:r>
    </w:p>
    <w:p w14:paraId="01C96443" w14:textId="77777777" w:rsidR="007F48BE" w:rsidRPr="007F48BE" w:rsidRDefault="007F48BE" w:rsidP="007F48B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You should take Capecitabine for 14 consecutive days, twice daily.</w:t>
      </w: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After completing this, you will have one week off the medication before starting a new cycle.</w:t>
      </w:r>
    </w:p>
    <w:p w14:paraId="2618036E" w14:textId="77777777" w:rsidR="007F48BE" w:rsidRPr="007F48BE" w:rsidRDefault="007F48BE" w:rsidP="007F48B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You should only take Capecitabine twice daily on the days of your radiation therapy.</w:t>
      </w: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This means no medication is taken on weekends or public holidays unless you are scheduled for radiation on those days.</w:t>
      </w:r>
    </w:p>
    <w:p w14:paraId="0248696F" w14:textId="77777777" w:rsidR="007F48BE" w:rsidRPr="007F48BE" w:rsidRDefault="007F48BE" w:rsidP="007F48B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Take Capecitabine twice daily with water, within 30 minutes after a meal, at the same times each day, and at least 10–12 hours apart.</w:t>
      </w:r>
    </w:p>
    <w:p w14:paraId="2F0182F8" w14:textId="77777777" w:rsidR="007F48BE" w:rsidRPr="007F48BE" w:rsidRDefault="007F48BE" w:rsidP="007F48B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Swallow Capecitabine tablets whole. Do not crush, cut, or dissolve them. If swallowing is difficult, consult your doctor for alternative options.</w:t>
      </w:r>
    </w:p>
    <w:p w14:paraId="680A2E0C" w14:textId="77777777" w:rsidR="007F48BE" w:rsidRPr="007F48BE" w:rsidRDefault="007F48BE" w:rsidP="007F48B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If you miss a dose, do not take an extra dose or double up. Simply take your next dose at the usual time. Record missed doses and inform your doctor during your next appointment.</w:t>
      </w:r>
    </w:p>
    <w:p w14:paraId="69957DEA" w14:textId="77777777" w:rsidR="007F48BE" w:rsidRPr="007F48BE" w:rsidRDefault="007F48BE" w:rsidP="007F4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pict w14:anchorId="0CB346F8">
          <v:rect id="_x0000_i1027" style="width:0;height:1.5pt" o:hralign="center" o:hrstd="t" o:hr="t" fillcolor="#a0a0a0" stroked="f"/>
        </w:pict>
      </w:r>
    </w:p>
    <w:p w14:paraId="270C6801" w14:textId="77777777" w:rsidR="007F48BE" w:rsidRPr="007F48BE" w:rsidRDefault="007F48BE" w:rsidP="007F48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  <w:t>Drug and Food Interactions</w:t>
      </w:r>
    </w:p>
    <w:p w14:paraId="21FEBAB8" w14:textId="77777777" w:rsidR="007F48BE" w:rsidRPr="007F48BE" w:rsidRDefault="007F48BE" w:rsidP="007F48B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Warfarin (a blood-thinning medication):</w:t>
      </w: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Capecitabine interacts with warfarin. Inform your doctor if you are taking it; an alternative blood thinner may be prescribed.</w:t>
      </w:r>
    </w:p>
    <w:p w14:paraId="444DDBD7" w14:textId="77777777" w:rsidR="007F48BE" w:rsidRPr="007F48BE" w:rsidRDefault="007F48BE" w:rsidP="007F48B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Other medications:</w:t>
      </w: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Capecitabine also interacts with phenytoin, allopurinol, and certain other drugs. Inform your doctor about any medications you are taking.</w:t>
      </w:r>
    </w:p>
    <w:p w14:paraId="79F7AD61" w14:textId="77777777" w:rsidR="007F48BE" w:rsidRPr="007F48BE" w:rsidRDefault="007F48BE" w:rsidP="007F48B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Herbal remedies:</w:t>
      </w: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Some herbal medications, including St. John’s Wort, may affect chemotherapy.</w:t>
      </w:r>
    </w:p>
    <w:p w14:paraId="2DC3601F" w14:textId="77777777" w:rsidR="007F48BE" w:rsidRPr="007F48BE" w:rsidRDefault="007F48BE" w:rsidP="007F4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pict w14:anchorId="54B65935">
          <v:rect id="_x0000_i1028" style="width:0;height:1.5pt" o:hralign="center" o:hrstd="t" o:hr="t" fillcolor="#a0a0a0" stroked="f"/>
        </w:pict>
      </w:r>
    </w:p>
    <w:p w14:paraId="3B4B3EBB" w14:textId="77777777" w:rsidR="007F48BE" w:rsidRPr="007F48BE" w:rsidRDefault="007F48BE" w:rsidP="007F48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  <w:t>Storage and Handling</w:t>
      </w:r>
    </w:p>
    <w:p w14:paraId="50B271FC" w14:textId="77777777" w:rsidR="007F48BE" w:rsidRPr="007F48BE" w:rsidRDefault="007F48BE" w:rsidP="007F48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lastRenderedPageBreak/>
        <w:t>Store Capecitabine at room temperature (below 25°C) in a dry place, away from light.</w:t>
      </w:r>
    </w:p>
    <w:p w14:paraId="68CBB985" w14:textId="77777777" w:rsidR="007F48BE" w:rsidRPr="007F48BE" w:rsidRDefault="007F48BE" w:rsidP="007F48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Keep it out of reach of children and pets.</w:t>
      </w:r>
    </w:p>
    <w:p w14:paraId="6A990F83" w14:textId="77777777" w:rsidR="007F48BE" w:rsidRPr="007F48BE" w:rsidRDefault="007F48BE" w:rsidP="007F48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Whenever possible, administer Capecitabine to yourself.</w:t>
      </w:r>
    </w:p>
    <w:p w14:paraId="0CF4F986" w14:textId="77777777" w:rsidR="007F48BE" w:rsidRPr="007F48BE" w:rsidRDefault="007F48BE" w:rsidP="007F48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If someone else needs to handle the tablets, they should wear gloves.</w:t>
      </w:r>
    </w:p>
    <w:p w14:paraId="2D15307E" w14:textId="77777777" w:rsidR="007F48BE" w:rsidRPr="007F48BE" w:rsidRDefault="007F48BE" w:rsidP="007F48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Use a separate daily pill box or reminder for Capecitabine. Do not mix it with other medications. If using a pill box, wash it with soap and water before refilling and wash your hands thoroughly after handling the medication.</w:t>
      </w:r>
    </w:p>
    <w:p w14:paraId="20F22F10" w14:textId="77777777" w:rsidR="007F48BE" w:rsidRPr="007F48BE" w:rsidRDefault="007F48BE" w:rsidP="007F48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Do not dispose of unused Capecitabine in household trash or flush it down the sink/toilet. Return it to your practice for safe disposal.</w:t>
      </w:r>
    </w:p>
    <w:p w14:paraId="060431C3" w14:textId="77777777" w:rsidR="007F48BE" w:rsidRPr="007F48BE" w:rsidRDefault="007F48BE" w:rsidP="007F48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If travelling, store Capecitabine in a sealed plastic bag.</w:t>
      </w:r>
    </w:p>
    <w:p w14:paraId="69F5BB1D" w14:textId="77777777" w:rsidR="007F48BE" w:rsidRPr="007F48BE" w:rsidRDefault="007F48BE" w:rsidP="007F4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pict w14:anchorId="72891A2C">
          <v:rect id="_x0000_i1029" style="width:0;height:1.5pt" o:hralign="center" o:hrstd="t" o:hr="t" fillcolor="#a0a0a0" stroked="f"/>
        </w:pict>
      </w:r>
    </w:p>
    <w:p w14:paraId="131826FF" w14:textId="77777777" w:rsidR="007F48BE" w:rsidRPr="007F48BE" w:rsidRDefault="007F48BE" w:rsidP="007F48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  <w:t>Side Effects and Management</w:t>
      </w:r>
    </w:p>
    <w:p w14:paraId="209CC7DA" w14:textId="77777777" w:rsidR="007F48BE" w:rsidRPr="007F48BE" w:rsidRDefault="007F48BE" w:rsidP="007F48B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Decreased White Blood Cells (WBCs) and Risk of Infection</w:t>
      </w:r>
    </w:p>
    <w:p w14:paraId="39ABA70D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Blood tests will monitor your WBCs, haemoglobin, platelet count, and kidney function before each cycle.</w:t>
      </w:r>
    </w:p>
    <w:p w14:paraId="093461B0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Precautions to reduce infection risk:</w:t>
      </w:r>
    </w:p>
    <w:p w14:paraId="399446C0" w14:textId="77777777" w:rsidR="007F48BE" w:rsidRPr="007F48BE" w:rsidRDefault="007F48BE" w:rsidP="007F48B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Wash your hands frequently, especially before eating or after using the bathroom.</w:t>
      </w:r>
    </w:p>
    <w:p w14:paraId="086AF4DE" w14:textId="77777777" w:rsidR="007F48BE" w:rsidRPr="007F48BE" w:rsidRDefault="007F48BE" w:rsidP="007F48B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Avoid crowded places and people with fevers, flu, or infections.</w:t>
      </w:r>
    </w:p>
    <w:p w14:paraId="0A409635" w14:textId="77777777" w:rsidR="007F48BE" w:rsidRPr="007F48BE" w:rsidRDefault="007F48BE" w:rsidP="007F48B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Maintain good personal hygiene.</w:t>
      </w:r>
    </w:p>
    <w:p w14:paraId="6ACF3383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Contact your doctor if you experience:</w:t>
      </w:r>
    </w:p>
    <w:p w14:paraId="29F814A3" w14:textId="77777777" w:rsidR="007F48BE" w:rsidRPr="007F48BE" w:rsidRDefault="007F48BE" w:rsidP="007F48B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Fever over 38°C.</w:t>
      </w:r>
    </w:p>
    <w:p w14:paraId="2D3C885C" w14:textId="77777777" w:rsidR="007F48BE" w:rsidRPr="007F48BE" w:rsidRDefault="007F48BE" w:rsidP="007F48B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Chills, sore throat, or burning during urination.</w:t>
      </w:r>
    </w:p>
    <w:p w14:paraId="0647EE6B" w14:textId="77777777" w:rsidR="007F48BE" w:rsidRPr="007F48BE" w:rsidRDefault="007F48BE" w:rsidP="007F48B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Decreased Haemoglobin (Anaemia)</w:t>
      </w:r>
    </w:p>
    <w:p w14:paraId="10922CCE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You may feel tired or fatigued more easily.</w:t>
      </w:r>
    </w:p>
    <w:p w14:paraId="52CD9B93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Tips:</w:t>
      </w:r>
    </w:p>
    <w:p w14:paraId="34D62DD8" w14:textId="77777777" w:rsidR="007F48BE" w:rsidRPr="007F48BE" w:rsidRDefault="007F48BE" w:rsidP="007F48B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Aim for 7–8 hours of sleep each night.</w:t>
      </w:r>
    </w:p>
    <w:p w14:paraId="17A99056" w14:textId="77777777" w:rsidR="007F48BE" w:rsidRPr="007F48BE" w:rsidRDefault="007F48BE" w:rsidP="007F48B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Balance activity with rest.</w:t>
      </w:r>
    </w:p>
    <w:p w14:paraId="5F12F70D" w14:textId="77777777" w:rsidR="007F48BE" w:rsidRPr="007F48BE" w:rsidRDefault="007F48BE" w:rsidP="007F48B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Stay as active as possible but rest when needed.</w:t>
      </w:r>
    </w:p>
    <w:p w14:paraId="759C9652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Contact your doctor immediately if you experience:</w:t>
      </w:r>
    </w:p>
    <w:p w14:paraId="133FB783" w14:textId="77777777" w:rsidR="007F48BE" w:rsidRPr="007F48BE" w:rsidRDefault="007F48BE" w:rsidP="007F48B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Shortness of breath.</w:t>
      </w:r>
    </w:p>
    <w:p w14:paraId="0E6FC97A" w14:textId="77777777" w:rsidR="007F48BE" w:rsidRPr="007F48BE" w:rsidRDefault="007F48BE" w:rsidP="007F48B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Dizziness or palpitations.</w:t>
      </w:r>
    </w:p>
    <w:p w14:paraId="7190F93A" w14:textId="77777777" w:rsidR="007F48BE" w:rsidRPr="007F48BE" w:rsidRDefault="007F48BE" w:rsidP="007F48B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Decreased Platelet Count and Risk of Bleeding</w:t>
      </w:r>
    </w:p>
    <w:p w14:paraId="61B610D7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Take extra precautions to avoid bruises, cuts, or injuries.</w:t>
      </w:r>
    </w:p>
    <w:p w14:paraId="20B1022A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lastRenderedPageBreak/>
        <w:t>Tips:</w:t>
      </w:r>
    </w:p>
    <w:p w14:paraId="41ACDAFA" w14:textId="77777777" w:rsidR="007F48BE" w:rsidRPr="007F48BE" w:rsidRDefault="007F48BE" w:rsidP="007F48B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Use a soft toothbrush and maintain oral hygiene.</w:t>
      </w:r>
    </w:p>
    <w:p w14:paraId="1F597ADE" w14:textId="77777777" w:rsidR="007F48BE" w:rsidRPr="007F48BE" w:rsidRDefault="007F48BE" w:rsidP="007F48B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Shave with an electric razor.</w:t>
      </w:r>
    </w:p>
    <w:p w14:paraId="46CB6C84" w14:textId="77777777" w:rsidR="007F48BE" w:rsidRPr="007F48BE" w:rsidRDefault="007F48BE" w:rsidP="007F48B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Avoid picking your nose and blow gently.</w:t>
      </w:r>
    </w:p>
    <w:p w14:paraId="050EE3F1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Seek medical attention if you notice:</w:t>
      </w:r>
    </w:p>
    <w:p w14:paraId="274B3BD1" w14:textId="77777777" w:rsidR="007F48BE" w:rsidRPr="007F48BE" w:rsidRDefault="007F48BE" w:rsidP="007F48B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Prolonged bleeding (e.g., from a nosebleed or cut).</w:t>
      </w:r>
    </w:p>
    <w:p w14:paraId="0C427B4C" w14:textId="77777777" w:rsidR="007F48BE" w:rsidRPr="007F48BE" w:rsidRDefault="007F48BE" w:rsidP="007F48B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Blood in your urine, stool, or when coughing.</w:t>
      </w:r>
    </w:p>
    <w:p w14:paraId="6D80D930" w14:textId="77777777" w:rsidR="007F48BE" w:rsidRPr="007F48BE" w:rsidRDefault="007F48BE" w:rsidP="007F4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pict w14:anchorId="10BDF49C">
          <v:rect id="_x0000_i1030" style="width:0;height:1.5pt" o:hralign="center" o:hrstd="t" o:hr="t" fillcolor="#a0a0a0" stroked="f"/>
        </w:pict>
      </w:r>
    </w:p>
    <w:p w14:paraId="03190AB1" w14:textId="77777777" w:rsidR="007F48BE" w:rsidRPr="007F48BE" w:rsidRDefault="007F48BE" w:rsidP="007F48B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Other Side Effects and Management</w:t>
      </w:r>
    </w:p>
    <w:p w14:paraId="72BBCC57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Nausea or Vomiting</w:t>
      </w:r>
    </w:p>
    <w:p w14:paraId="299B0D9C" w14:textId="77777777" w:rsidR="007F48BE" w:rsidRPr="007F48BE" w:rsidRDefault="007F48BE" w:rsidP="007F48B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Eat slowly and in small portions.</w:t>
      </w:r>
    </w:p>
    <w:p w14:paraId="3C65E8B9" w14:textId="77777777" w:rsidR="007F48BE" w:rsidRPr="007F48BE" w:rsidRDefault="007F48BE" w:rsidP="007F48B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Drink 8–10 glasses of water daily (unless otherwise advised).</w:t>
      </w:r>
    </w:p>
    <w:p w14:paraId="2C9DCCE3" w14:textId="77777777" w:rsidR="007F48BE" w:rsidRPr="007F48BE" w:rsidRDefault="007F48BE" w:rsidP="007F48B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Avoid spicy, greasy, or strongly flavoured foods.</w:t>
      </w:r>
    </w:p>
    <w:p w14:paraId="3CC9E579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Fatigue</w:t>
      </w:r>
    </w:p>
    <w:p w14:paraId="287537F6" w14:textId="77777777" w:rsidR="007F48BE" w:rsidRPr="007F48BE" w:rsidRDefault="007F48BE" w:rsidP="007F48B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Stay as active as possible but rest when needed.</w:t>
      </w:r>
    </w:p>
    <w:p w14:paraId="33F0AC83" w14:textId="77777777" w:rsidR="007F48BE" w:rsidRPr="007F48BE" w:rsidRDefault="007F48BE" w:rsidP="007F48B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Plan activities for when you feel most energetic.</w:t>
      </w:r>
    </w:p>
    <w:p w14:paraId="3316F6C1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Diarrhoea</w:t>
      </w:r>
    </w:p>
    <w:p w14:paraId="130529CD" w14:textId="77777777" w:rsidR="007F48BE" w:rsidRPr="007F48BE" w:rsidRDefault="007F48BE" w:rsidP="007F48BE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Stay hydrated and eat bland, low-fibre foods like bananas, rice, and potatoes.</w:t>
      </w:r>
    </w:p>
    <w:p w14:paraId="48214F3A" w14:textId="77777777" w:rsidR="007F48BE" w:rsidRPr="007F48BE" w:rsidRDefault="007F48BE" w:rsidP="007F48BE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Avoid raw vegetables, high-fibre foods, and lactose-containing products.</w:t>
      </w:r>
    </w:p>
    <w:p w14:paraId="40E92EED" w14:textId="77777777" w:rsidR="007F48BE" w:rsidRPr="007F48BE" w:rsidRDefault="007F48BE" w:rsidP="007F48BE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Over-the-counter medications like loperamide or </w:t>
      </w:r>
      <w:proofErr w:type="spellStart"/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Smecta</w:t>
      </w:r>
      <w:proofErr w:type="spellEnd"/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may help. Contact your doctor if symptoms persist.</w:t>
      </w:r>
    </w:p>
    <w:p w14:paraId="4CB9FF2E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Mouth Irritation or Sores</w:t>
      </w:r>
    </w:p>
    <w:p w14:paraId="167F73AF" w14:textId="77777777" w:rsidR="007F48BE" w:rsidRPr="007F48BE" w:rsidRDefault="007F48BE" w:rsidP="007F48B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Rinse your mouth frequently and practise good oral hygiene.</w:t>
      </w:r>
    </w:p>
    <w:p w14:paraId="3285D099" w14:textId="77777777" w:rsidR="007F48BE" w:rsidRPr="007F48BE" w:rsidRDefault="007F48BE" w:rsidP="007F48B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Use salt and bicarbonate rinses and apply lip balm for moisture.</w:t>
      </w:r>
    </w:p>
    <w:p w14:paraId="52A0571F" w14:textId="77777777" w:rsidR="007F48BE" w:rsidRPr="007F48BE" w:rsidRDefault="007F48BE" w:rsidP="007F48B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Avoid acidic or spicy foods.</w:t>
      </w:r>
    </w:p>
    <w:p w14:paraId="6C3B1C6C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Hand-Foot Syndrome (HFS)</w:t>
      </w: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br/>
        <w:t>This skin reaction may cause redness, dryness, or tenderness on the hands and feet.</w:t>
      </w:r>
    </w:p>
    <w:p w14:paraId="32BE451C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Tips to prevent HFS:</w:t>
      </w:r>
    </w:p>
    <w:p w14:paraId="486E0FF9" w14:textId="77777777" w:rsidR="007F48BE" w:rsidRPr="007F48BE" w:rsidRDefault="007F48BE" w:rsidP="007F48BE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Use moisturiser regularly (we will provide a recommended cream).</w:t>
      </w:r>
    </w:p>
    <w:p w14:paraId="4167A444" w14:textId="77777777" w:rsidR="007F48BE" w:rsidRPr="007F48BE" w:rsidRDefault="007F48BE" w:rsidP="007F48BE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Avoid hot showers, tight shoes, and vigorous activities.</w:t>
      </w:r>
    </w:p>
    <w:p w14:paraId="40159241" w14:textId="77777777" w:rsidR="007F48BE" w:rsidRPr="007F48BE" w:rsidRDefault="007F48BE" w:rsidP="007F48BE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Cool your hands and feet using wet towels (avoid direct ice contact).</w:t>
      </w:r>
    </w:p>
    <w:p w14:paraId="1698A161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Contact your doctor if symptoms worsen.</w:t>
      </w:r>
    </w:p>
    <w:p w14:paraId="7873D0F0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lastRenderedPageBreak/>
        <w:t>Cardiotoxicity</w:t>
      </w: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br/>
        <w:t>Seek immediate medical attention if you experience chest pain or tightness.</w:t>
      </w:r>
    </w:p>
    <w:p w14:paraId="0E238B11" w14:textId="77777777" w:rsidR="007F48BE" w:rsidRPr="007F48BE" w:rsidRDefault="007F48BE" w:rsidP="007F4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pict w14:anchorId="625DCA6E">
          <v:rect id="_x0000_i1031" style="width:0;height:1.5pt" o:hralign="center" o:hrstd="t" o:hr="t" fillcolor="#a0a0a0" stroked="f"/>
        </w:pict>
      </w:r>
    </w:p>
    <w:p w14:paraId="049AB2AB" w14:textId="77777777" w:rsidR="007F48BE" w:rsidRPr="007F48BE" w:rsidRDefault="007F48BE" w:rsidP="007F48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</w:pPr>
      <w:r w:rsidRPr="007F48BE">
        <w:rPr>
          <w:rFonts w:ascii="Times New Roman" w:eastAsia="Times New Roman" w:hAnsi="Times New Roman" w:cs="Times New Roman"/>
          <w:b/>
          <w:bCs/>
          <w:sz w:val="27"/>
          <w:szCs w:val="27"/>
          <w:lang w:eastAsia="en-ZA"/>
        </w:rPr>
        <w:t>Pregnancy, Sexual Activity, and Contraception</w:t>
      </w:r>
    </w:p>
    <w:p w14:paraId="3DC4F308" w14:textId="77777777" w:rsidR="007F48BE" w:rsidRPr="007F48BE" w:rsidRDefault="007F48BE" w:rsidP="007F48B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Women should not become pregnant, and men should not father a child during treatment and for at least six months after the last dose.</w:t>
      </w:r>
    </w:p>
    <w:p w14:paraId="47AC5A7D" w14:textId="77777777" w:rsidR="007F48BE" w:rsidRPr="007F48BE" w:rsidRDefault="007F48BE" w:rsidP="007F48B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Do not breastfeed while on Capecitabine or for two weeks after completing treatment.</w:t>
      </w:r>
    </w:p>
    <w:p w14:paraId="3A184C6B" w14:textId="77777777" w:rsidR="007F48BE" w:rsidRPr="007F48BE" w:rsidRDefault="007F48BE" w:rsidP="007F4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pict w14:anchorId="432BBBEC">
          <v:rect id="_x0000_i1032" style="width:0;height:1.5pt" o:hralign="center" o:hrstd="t" o:hr="t" fillcolor="#a0a0a0" stroked="f"/>
        </w:pict>
      </w:r>
    </w:p>
    <w:p w14:paraId="51388AFF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This information is provided to support you during your treatment with Capecitabine. If you have any concerns or questions, please do not hesitate to contact your healthcare team.</w:t>
      </w:r>
    </w:p>
    <w:p w14:paraId="01394895" w14:textId="77777777" w:rsidR="007F48BE" w:rsidRPr="007F48BE" w:rsidRDefault="007F48BE" w:rsidP="007F4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pict w14:anchorId="7FD51E07">
          <v:rect id="_x0000_i1033" style="width:0;height:1.5pt" o:hralign="center" o:hrstd="t" o:hr="t" fillcolor="#a0a0a0" stroked="f"/>
        </w:pict>
      </w:r>
    </w:p>
    <w:p w14:paraId="0DA23DD8" w14:textId="77777777" w:rsidR="007F48BE" w:rsidRPr="007F48BE" w:rsidRDefault="007F48BE" w:rsidP="007F4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7F48BE">
        <w:rPr>
          <w:rFonts w:ascii="Times New Roman" w:eastAsia="Times New Roman" w:hAnsi="Times New Roman" w:cs="Times New Roman"/>
          <w:sz w:val="24"/>
          <w:szCs w:val="24"/>
          <w:lang w:eastAsia="en-ZA"/>
        </w:rPr>
        <w:t>Let me know if you’d like further adjustments!</w:t>
      </w:r>
    </w:p>
    <w:p w14:paraId="702B3C01" w14:textId="77777777" w:rsidR="007F48BE" w:rsidRDefault="007F48BE" w:rsidP="00FB22C6">
      <w:pPr>
        <w:jc w:val="center"/>
        <w:rPr>
          <w:b/>
          <w:bCs/>
          <w:sz w:val="28"/>
          <w:szCs w:val="28"/>
          <w:u w:val="single"/>
        </w:rPr>
      </w:pPr>
    </w:p>
    <w:p w14:paraId="2A998A9C" w14:textId="77777777" w:rsidR="007F48BE" w:rsidRDefault="007F48BE" w:rsidP="00FB22C6">
      <w:pPr>
        <w:jc w:val="center"/>
        <w:rPr>
          <w:b/>
          <w:bCs/>
          <w:sz w:val="28"/>
          <w:szCs w:val="28"/>
          <w:u w:val="single"/>
        </w:rPr>
      </w:pPr>
    </w:p>
    <w:p w14:paraId="1AAE26C4" w14:textId="77777777" w:rsidR="007F48BE" w:rsidRDefault="007F48BE" w:rsidP="00FB22C6">
      <w:pPr>
        <w:jc w:val="center"/>
        <w:rPr>
          <w:b/>
          <w:bCs/>
          <w:sz w:val="28"/>
          <w:szCs w:val="28"/>
          <w:u w:val="single"/>
        </w:rPr>
      </w:pPr>
    </w:p>
    <w:p w14:paraId="33CE25AB" w14:textId="5F67582A" w:rsidR="00FB22C6" w:rsidRPr="00FB22C6" w:rsidRDefault="00E54AFE" w:rsidP="00FB22C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Capecitabine</w:t>
      </w:r>
      <w:r w:rsidR="00FB22C6" w:rsidRPr="00FB22C6">
        <w:rPr>
          <w:b/>
          <w:bCs/>
          <w:sz w:val="28"/>
          <w:szCs w:val="28"/>
          <w:u w:val="single"/>
        </w:rPr>
        <w:t xml:space="preserve">  (</w:t>
      </w:r>
      <w:proofErr w:type="spellStart"/>
      <w:r w:rsidR="00FB22C6" w:rsidRPr="00FB22C6">
        <w:rPr>
          <w:b/>
          <w:bCs/>
          <w:sz w:val="28"/>
          <w:szCs w:val="28"/>
          <w:u w:val="single"/>
        </w:rPr>
        <w:t>Capeloda</w:t>
      </w:r>
      <w:proofErr w:type="spellEnd"/>
      <w:r w:rsidR="00FB22C6" w:rsidRPr="00FB22C6">
        <w:rPr>
          <w:b/>
          <w:bCs/>
          <w:sz w:val="28"/>
          <w:szCs w:val="28"/>
          <w:u w:val="single"/>
        </w:rPr>
        <w:t>)</w:t>
      </w:r>
    </w:p>
    <w:p w14:paraId="23C719A6" w14:textId="77777777" w:rsidR="00FB22C6" w:rsidRDefault="00FB22C6"/>
    <w:p w14:paraId="36751C25" w14:textId="77777777" w:rsidR="0036098C" w:rsidRDefault="0036098C" w:rsidP="0036098C">
      <w:pPr>
        <w:spacing w:after="0"/>
        <w:jc w:val="both"/>
      </w:pPr>
      <w:r>
        <w:t xml:space="preserve">Capecitabine is commonly used to treat breast, colorectal, gastric and pancreatic cancer. </w:t>
      </w:r>
    </w:p>
    <w:p w14:paraId="45C5916E" w14:textId="36B2A555" w:rsidR="0036098C" w:rsidRDefault="0036098C" w:rsidP="0036098C">
      <w:pPr>
        <w:spacing w:after="0"/>
        <w:jc w:val="both"/>
      </w:pPr>
      <w:r>
        <w:t xml:space="preserve">Capecitabine may also be used for other treatments or with intravenous chemotherapy. </w:t>
      </w:r>
    </w:p>
    <w:p w14:paraId="61C12135" w14:textId="77777777" w:rsidR="00B30CC8" w:rsidRPr="007A3093" w:rsidRDefault="00B30CC8" w:rsidP="00482B57">
      <w:pPr>
        <w:jc w:val="both"/>
      </w:pPr>
    </w:p>
    <w:p w14:paraId="75687B1C" w14:textId="77777777" w:rsidR="00B30CC8" w:rsidRPr="00D26044" w:rsidRDefault="00FB22C6" w:rsidP="00482B57">
      <w:pPr>
        <w:jc w:val="both"/>
        <w:rPr>
          <w:b/>
          <w:bCs/>
          <w:u w:val="single"/>
        </w:rPr>
      </w:pPr>
      <w:r w:rsidRPr="00D26044">
        <w:rPr>
          <w:b/>
          <w:bCs/>
          <w:u w:val="single"/>
        </w:rPr>
        <w:t xml:space="preserve">Dose and schedule </w:t>
      </w:r>
    </w:p>
    <w:p w14:paraId="761956CB" w14:textId="489B49EA" w:rsidR="00CB49F0" w:rsidRDefault="00FB22C6" w:rsidP="00482B57">
      <w:pPr>
        <w:spacing w:after="0" w:line="240" w:lineRule="auto"/>
        <w:jc w:val="both"/>
      </w:pPr>
      <w:r>
        <w:t xml:space="preserve">Taking </w:t>
      </w:r>
      <w:r w:rsidR="00E54AFE">
        <w:t>Capecitabine</w:t>
      </w:r>
      <w:r>
        <w:t xml:space="preserve"> as instructed is important to allow your treatment to be as effective as possible, so here are some key points to remember. </w:t>
      </w:r>
    </w:p>
    <w:p w14:paraId="2698E687" w14:textId="77777777" w:rsidR="00CB49F0" w:rsidRDefault="00FB22C6" w:rsidP="00482B57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Your dose is based on many factors, including your height and weight, overall health, and diagnosis. </w:t>
      </w:r>
    </w:p>
    <w:p w14:paraId="2B32FA45" w14:textId="085B629B" w:rsidR="00B8043D" w:rsidRPr="006F00C2" w:rsidRDefault="0092431C" w:rsidP="00482B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6F00C2">
        <w:rPr>
          <w:b/>
          <w:bCs/>
        </w:rPr>
        <w:t>YOU SHOULD TAKE YOUR CAPECITABINE FOR 14 CONSECUTIVE DAYS</w:t>
      </w:r>
      <w:r w:rsidR="006C17EE" w:rsidRPr="006F00C2">
        <w:rPr>
          <w:b/>
          <w:bCs/>
        </w:rPr>
        <w:t xml:space="preserve"> TWICE DAILY</w:t>
      </w:r>
      <w:r w:rsidRPr="006F00C2">
        <w:rPr>
          <w:b/>
          <w:bCs/>
        </w:rPr>
        <w:t>.  YOU WILL THEN HAVE ONE WEEK OF NO CAPECITABINE BEFORE YOU START WITH A NEW CYCLE</w:t>
      </w:r>
      <w:r w:rsidR="006C17EE" w:rsidRPr="006F00C2">
        <w:rPr>
          <w:b/>
          <w:bCs/>
        </w:rPr>
        <w:t xml:space="preserve"> AGAIN</w:t>
      </w:r>
      <w:r w:rsidRPr="006F00C2">
        <w:rPr>
          <w:b/>
          <w:bCs/>
        </w:rPr>
        <w:t>.</w:t>
      </w:r>
    </w:p>
    <w:p w14:paraId="38100A6E" w14:textId="77777777" w:rsidR="00DD27DE" w:rsidRPr="006F00C2" w:rsidRDefault="0092431C" w:rsidP="00482B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6F00C2">
        <w:rPr>
          <w:b/>
          <w:bCs/>
        </w:rPr>
        <w:t xml:space="preserve">YOU SHOULD </w:t>
      </w:r>
      <w:r w:rsidR="006100D0" w:rsidRPr="006F00C2">
        <w:rPr>
          <w:b/>
          <w:bCs/>
        </w:rPr>
        <w:t xml:space="preserve">TAKE YOUR CAPECITABINE TWICE DAILY </w:t>
      </w:r>
      <w:r w:rsidR="006100D0" w:rsidRPr="006F00C2">
        <w:rPr>
          <w:b/>
          <w:bCs/>
          <w:u w:val="single"/>
        </w:rPr>
        <w:t>ONLY</w:t>
      </w:r>
      <w:r w:rsidR="006100D0" w:rsidRPr="006F00C2">
        <w:rPr>
          <w:b/>
          <w:bCs/>
        </w:rPr>
        <w:t xml:space="preserve"> ON THE DAYS OF YOUR RADIATION.  THAT MEANS THAT YOU DON’T TAKE ANY MEDICATION OVER WE</w:t>
      </w:r>
      <w:r w:rsidR="00DD27DE" w:rsidRPr="006F00C2">
        <w:rPr>
          <w:b/>
          <w:bCs/>
        </w:rPr>
        <w:t>EKENDS OR PUBLIC HOLIDAYS UNLESS YOU WILL HAVE RADIATION ON THOSE DAYS.</w:t>
      </w:r>
    </w:p>
    <w:p w14:paraId="4EDF3063" w14:textId="7FCE4B02" w:rsidR="00CB49F0" w:rsidRDefault="00E54AFE" w:rsidP="00482B57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Capecitabine</w:t>
      </w:r>
      <w:r w:rsidR="00FB22C6">
        <w:t xml:space="preserve"> should be taken </w:t>
      </w:r>
      <w:r w:rsidR="00FB22C6" w:rsidRPr="00C620E5">
        <w:rPr>
          <w:b/>
          <w:bCs/>
        </w:rPr>
        <w:t>twice daily</w:t>
      </w:r>
      <w:r w:rsidR="00FB22C6">
        <w:t xml:space="preserve"> with water, </w:t>
      </w:r>
      <w:r w:rsidR="00FB22C6" w:rsidRPr="00482B57">
        <w:rPr>
          <w:b/>
          <w:bCs/>
        </w:rPr>
        <w:t>within 30 minutes after a meal</w:t>
      </w:r>
      <w:r w:rsidR="00FB22C6">
        <w:t xml:space="preserve">, at the </w:t>
      </w:r>
      <w:r w:rsidR="00FB22C6" w:rsidRPr="007B2583">
        <w:rPr>
          <w:b/>
          <w:bCs/>
        </w:rPr>
        <w:t>same time each day</w:t>
      </w:r>
      <w:r w:rsidR="00C620E5">
        <w:t xml:space="preserve"> and </w:t>
      </w:r>
      <w:r w:rsidR="00C620E5" w:rsidRPr="00C620E5">
        <w:rPr>
          <w:b/>
          <w:bCs/>
        </w:rPr>
        <w:t xml:space="preserve">at least </w:t>
      </w:r>
      <w:r w:rsidR="00F64B24">
        <w:rPr>
          <w:b/>
          <w:bCs/>
        </w:rPr>
        <w:t>10-</w:t>
      </w:r>
      <w:r w:rsidR="00C620E5" w:rsidRPr="00C620E5">
        <w:rPr>
          <w:b/>
          <w:bCs/>
        </w:rPr>
        <w:t>12 hours apart</w:t>
      </w:r>
      <w:r w:rsidR="00FB22C6">
        <w:t xml:space="preserve">. </w:t>
      </w:r>
    </w:p>
    <w:p w14:paraId="37702A91" w14:textId="0E826003" w:rsidR="00CA69A0" w:rsidRDefault="00E54AFE" w:rsidP="00482B57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Capecitabine</w:t>
      </w:r>
      <w:r w:rsidR="00FB22C6">
        <w:t xml:space="preserve"> should be taken whole and not crushed, cut, or dissolved. If you are unable to swallow </w:t>
      </w:r>
      <w:r>
        <w:t>Capecitabine</w:t>
      </w:r>
      <w:r w:rsidR="00FB22C6">
        <w:t xml:space="preserve">, talk to your </w:t>
      </w:r>
      <w:r w:rsidR="00CB49F0">
        <w:t>doctor</w:t>
      </w:r>
      <w:r w:rsidR="00FB22C6">
        <w:t xml:space="preserve"> for possible </w:t>
      </w:r>
      <w:r w:rsidR="00943303">
        <w:t xml:space="preserve">other </w:t>
      </w:r>
      <w:r w:rsidR="00FB22C6">
        <w:t xml:space="preserve">options. </w:t>
      </w:r>
    </w:p>
    <w:p w14:paraId="2A5C664B" w14:textId="79C318ED" w:rsidR="00D26044" w:rsidRDefault="00FB22C6" w:rsidP="00482B57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lastRenderedPageBreak/>
        <w:t xml:space="preserve">If you miss a dose of </w:t>
      </w:r>
      <w:r w:rsidR="00E54AFE">
        <w:t>Capecitabine</w:t>
      </w:r>
      <w:r>
        <w:t xml:space="preserve">, do not take an extra dose or two doses at one time. Simply take your next dose at the regularly scheduled time. Be sure to write down if you miss a dose and </w:t>
      </w:r>
      <w:r w:rsidR="00CA69A0">
        <w:t>inform your doctor about</w:t>
      </w:r>
      <w:r>
        <w:t xml:space="preserve"> any missed doses</w:t>
      </w:r>
      <w:r w:rsidR="00D26044">
        <w:t xml:space="preserve"> when you see her again</w:t>
      </w:r>
      <w:r>
        <w:t xml:space="preserve">. </w:t>
      </w:r>
    </w:p>
    <w:p w14:paraId="16E9F323" w14:textId="77777777" w:rsidR="00D26044" w:rsidRDefault="00D26044" w:rsidP="00482B57">
      <w:pPr>
        <w:jc w:val="both"/>
      </w:pPr>
    </w:p>
    <w:p w14:paraId="72DC2E9E" w14:textId="77777777" w:rsidR="0066678A" w:rsidRPr="007E60D8" w:rsidRDefault="0066678A" w:rsidP="0066678A">
      <w:pPr>
        <w:jc w:val="both"/>
        <w:rPr>
          <w:b/>
          <w:bCs/>
          <w:u w:val="single"/>
        </w:rPr>
      </w:pPr>
      <w:bookmarkStart w:id="0" w:name="_Hlk133124418"/>
      <w:r>
        <w:rPr>
          <w:b/>
          <w:bCs/>
          <w:u w:val="single"/>
        </w:rPr>
        <w:t>Drug and food interactions</w:t>
      </w:r>
    </w:p>
    <w:p w14:paraId="23A39503" w14:textId="77777777" w:rsidR="0066678A" w:rsidRDefault="0066678A" w:rsidP="00757254">
      <w:pPr>
        <w:pStyle w:val="ListParagraph"/>
        <w:numPr>
          <w:ilvl w:val="0"/>
          <w:numId w:val="2"/>
        </w:numPr>
        <w:jc w:val="both"/>
      </w:pPr>
      <w:r w:rsidRPr="0066678A">
        <w:t>Capecitabine will interact with warfarin (a blood thinning tablet). You should tell</w:t>
      </w:r>
      <w:r>
        <w:t xml:space="preserve"> </w:t>
      </w:r>
      <w:r w:rsidRPr="0066678A">
        <w:t>your doctor if you are taking warfarin and a different blood thinning agent can be</w:t>
      </w:r>
      <w:r>
        <w:t xml:space="preserve"> </w:t>
      </w:r>
      <w:r w:rsidRPr="0066678A">
        <w:t xml:space="preserve">prescribed. </w:t>
      </w:r>
    </w:p>
    <w:p w14:paraId="5C48234A" w14:textId="77777777" w:rsidR="0066678A" w:rsidRDefault="0066678A" w:rsidP="002B0902">
      <w:pPr>
        <w:pStyle w:val="ListParagraph"/>
        <w:numPr>
          <w:ilvl w:val="0"/>
          <w:numId w:val="2"/>
        </w:numPr>
        <w:spacing w:after="0"/>
        <w:jc w:val="both"/>
      </w:pPr>
      <w:r w:rsidRPr="0066678A">
        <w:t>Capecitabine also interacts with phenytoin, allopurinol and other</w:t>
      </w:r>
      <w:r>
        <w:t xml:space="preserve"> </w:t>
      </w:r>
      <w:r w:rsidRPr="0066678A">
        <w:t>medications. Tell your doctor if you are taking these drugs.</w:t>
      </w:r>
    </w:p>
    <w:p w14:paraId="6FB2EE89" w14:textId="29023810" w:rsidR="00383EBC" w:rsidRDefault="00383EBC" w:rsidP="002B0902">
      <w:pPr>
        <w:pStyle w:val="ListParagraph"/>
        <w:numPr>
          <w:ilvl w:val="0"/>
          <w:numId w:val="2"/>
        </w:numPr>
        <w:spacing w:after="0"/>
        <w:jc w:val="both"/>
      </w:pPr>
      <w:r>
        <w:t>Some herbal medications including St. John’s Wort can affect the chemotherapy.</w:t>
      </w:r>
    </w:p>
    <w:bookmarkEnd w:id="0"/>
    <w:p w14:paraId="3DE5D3F4" w14:textId="77777777" w:rsidR="0066678A" w:rsidRDefault="0066678A" w:rsidP="0066678A">
      <w:pPr>
        <w:spacing w:after="0"/>
        <w:jc w:val="both"/>
      </w:pPr>
    </w:p>
    <w:p w14:paraId="6105BEE8" w14:textId="77777777" w:rsidR="0066678A" w:rsidRPr="00A94A4A" w:rsidRDefault="0066678A" w:rsidP="0066678A">
      <w:pPr>
        <w:spacing w:after="0"/>
        <w:jc w:val="both"/>
      </w:pPr>
    </w:p>
    <w:p w14:paraId="16D50327" w14:textId="77777777" w:rsidR="007E60D8" w:rsidRPr="007E60D8" w:rsidRDefault="00FB22C6" w:rsidP="00482B57">
      <w:pPr>
        <w:jc w:val="both"/>
        <w:rPr>
          <w:b/>
          <w:bCs/>
          <w:u w:val="single"/>
        </w:rPr>
      </w:pPr>
      <w:r w:rsidRPr="007E60D8">
        <w:rPr>
          <w:b/>
          <w:bCs/>
          <w:u w:val="single"/>
        </w:rPr>
        <w:t xml:space="preserve">Storage and handling </w:t>
      </w:r>
    </w:p>
    <w:p w14:paraId="32F43F45" w14:textId="3BF97357" w:rsidR="00E33E9D" w:rsidRDefault="00FB22C6" w:rsidP="00482B57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Store </w:t>
      </w:r>
      <w:r w:rsidR="00E54AFE">
        <w:t>Capecitabine</w:t>
      </w:r>
      <w:r>
        <w:t xml:space="preserve"> at room temperature (</w:t>
      </w:r>
      <w:r w:rsidR="00E33E9D">
        <w:t>below 25</w:t>
      </w:r>
      <w:r w:rsidR="00E33E9D" w:rsidRPr="00EB2C89">
        <w:rPr>
          <w:rFonts w:cstheme="minorHAnsi"/>
        </w:rPr>
        <w:t>°</w:t>
      </w:r>
      <w:r w:rsidR="00E33E9D">
        <w:t>C</w:t>
      </w:r>
      <w:r>
        <w:t xml:space="preserve">) in a dry location away from light. </w:t>
      </w:r>
    </w:p>
    <w:p w14:paraId="7C78B03E" w14:textId="59AEC0F0" w:rsidR="00E33E9D" w:rsidRDefault="00FB22C6" w:rsidP="00482B57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Keep </w:t>
      </w:r>
      <w:r w:rsidR="00E54AFE">
        <w:t>Capecitabine</w:t>
      </w:r>
      <w:r>
        <w:t xml:space="preserve"> out of reach of children and pets. </w:t>
      </w:r>
    </w:p>
    <w:p w14:paraId="7A00FA7B" w14:textId="183ABDCD" w:rsidR="004B1E9C" w:rsidRDefault="00FB22C6" w:rsidP="00482B57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Whenever possible, </w:t>
      </w:r>
      <w:r w:rsidR="003D355C">
        <w:t>ad</w:t>
      </w:r>
      <w:r w:rsidR="00F36818">
        <w:t>minister</w:t>
      </w:r>
      <w:r>
        <w:t xml:space="preserve"> </w:t>
      </w:r>
      <w:r w:rsidR="00E54AFE">
        <w:t>Capecitabine</w:t>
      </w:r>
      <w:r>
        <w:t xml:space="preserve"> to yourself. </w:t>
      </w:r>
    </w:p>
    <w:p w14:paraId="2D2FC567" w14:textId="1D1A3FDB" w:rsidR="004952EB" w:rsidRDefault="00FB22C6" w:rsidP="00482B57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If a family member, friend, or caregiver needs to give </w:t>
      </w:r>
      <w:r w:rsidR="00E54AFE">
        <w:t>Capecitabine</w:t>
      </w:r>
      <w:r>
        <w:t xml:space="preserve"> to you, they need to </w:t>
      </w:r>
      <w:r w:rsidR="00EB2C89">
        <w:t>put on gloves when handling the tablets.</w:t>
      </w:r>
    </w:p>
    <w:p w14:paraId="6DE72AA0" w14:textId="546CDDB2" w:rsidR="007E5064" w:rsidRDefault="007E5064" w:rsidP="00482B57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If a daily pill box or pill reminder is used, a separate one should be used for </w:t>
      </w:r>
      <w:r w:rsidR="00E54AFE">
        <w:t>Capecitabine</w:t>
      </w:r>
      <w:r>
        <w:t xml:space="preserve">. Do not mix other medications into the box with </w:t>
      </w:r>
      <w:r w:rsidR="00E54AFE">
        <w:t>Capecitabine</w:t>
      </w:r>
      <w:r>
        <w:t>. The person filling the box or reminder should wear gloves (gloves are not necessary if you are</w:t>
      </w:r>
      <w:r w:rsidR="00E6074A">
        <w:t xml:space="preserve"> </w:t>
      </w:r>
      <w:r>
        <w:t>filling the box or reminder</w:t>
      </w:r>
      <w:r w:rsidR="00E6074A">
        <w:t xml:space="preserve"> yourself</w:t>
      </w:r>
      <w:r>
        <w:t>). When empty, the box or reminder should be washed with soap and water before refilling. Be sure</w:t>
      </w:r>
      <w:r w:rsidR="00E6074A">
        <w:t xml:space="preserve"> </w:t>
      </w:r>
      <w:r>
        <w:t>to wash hands with soap and water after the task is complete, whether or not gloves are worn.</w:t>
      </w:r>
    </w:p>
    <w:p w14:paraId="3AF044AF" w14:textId="43EAA59E" w:rsidR="007E5064" w:rsidRDefault="007E5064" w:rsidP="00482B57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If you have any unused </w:t>
      </w:r>
      <w:r w:rsidR="00E54AFE">
        <w:t>Capecitabine</w:t>
      </w:r>
      <w:r>
        <w:t xml:space="preserve">, do not throw it in the trash and do not flush it down the sink or toilet. </w:t>
      </w:r>
      <w:r w:rsidR="00606688">
        <w:t>Bring all unused medication back to the practice for</w:t>
      </w:r>
      <w:r>
        <w:t xml:space="preserve"> proper disposal of </w:t>
      </w:r>
      <w:r w:rsidR="00E54AFE">
        <w:t>Capecitabine</w:t>
      </w:r>
      <w:r>
        <w:t>.</w:t>
      </w:r>
    </w:p>
    <w:p w14:paraId="7995B618" w14:textId="0CF8D344" w:rsidR="00EB2C89" w:rsidRDefault="007E5064" w:rsidP="00482B57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If you are traveling, put your </w:t>
      </w:r>
      <w:r w:rsidR="00E54AFE">
        <w:t>Capecitabine</w:t>
      </w:r>
      <w:r>
        <w:t xml:space="preserve"> in a sealed plastic bag. </w:t>
      </w:r>
    </w:p>
    <w:p w14:paraId="5B4AB0C9" w14:textId="77777777" w:rsidR="003B575A" w:rsidRDefault="003B575A" w:rsidP="00482B57">
      <w:pPr>
        <w:spacing w:after="0"/>
        <w:jc w:val="both"/>
      </w:pPr>
    </w:p>
    <w:p w14:paraId="40A2E84C" w14:textId="77777777" w:rsidR="00C620E5" w:rsidRDefault="00C620E5" w:rsidP="00482B57">
      <w:pPr>
        <w:spacing w:after="0"/>
        <w:jc w:val="both"/>
      </w:pPr>
    </w:p>
    <w:p w14:paraId="5D68F5B3" w14:textId="2B411447" w:rsidR="00AC2C1A" w:rsidRPr="00AC2C1A" w:rsidRDefault="00AC2C1A" w:rsidP="00482B57">
      <w:pPr>
        <w:jc w:val="both"/>
        <w:rPr>
          <w:u w:val="single"/>
        </w:rPr>
      </w:pPr>
      <w:r w:rsidRPr="00AC2C1A">
        <w:rPr>
          <w:b/>
          <w:bCs/>
          <w:u w:val="single"/>
        </w:rPr>
        <w:t xml:space="preserve">Side Effects of </w:t>
      </w:r>
      <w:r w:rsidR="00E54AFE">
        <w:rPr>
          <w:b/>
          <w:bCs/>
          <w:u w:val="single"/>
        </w:rPr>
        <w:t>Capecitabine</w:t>
      </w:r>
      <w:r w:rsidRPr="00AC2C1A">
        <w:rPr>
          <w:b/>
          <w:bCs/>
          <w:u w:val="single"/>
        </w:rPr>
        <w:t xml:space="preserve"> </w:t>
      </w:r>
    </w:p>
    <w:p w14:paraId="2BEE2D4C" w14:textId="51C668D1" w:rsidR="00EB2C89" w:rsidRDefault="00AC2C1A" w:rsidP="00482B57">
      <w:pPr>
        <w:spacing w:after="0"/>
        <w:jc w:val="both"/>
      </w:pPr>
      <w:r w:rsidRPr="00AC2C1A">
        <w:t xml:space="preserve">The common side effects that have been known to happen in more than 30% of patients taking </w:t>
      </w:r>
      <w:r w:rsidR="00E54AFE">
        <w:t>Capecitabine</w:t>
      </w:r>
      <w:r w:rsidRPr="00AC2C1A">
        <w:t xml:space="preserve"> are </w:t>
      </w:r>
      <w:r w:rsidR="00704131">
        <w:t>as follows</w:t>
      </w:r>
      <w:r w:rsidR="005951E1">
        <w:t>.</w:t>
      </w:r>
      <w:r w:rsidRPr="00AC2C1A">
        <w:t xml:space="preserve"> </w:t>
      </w:r>
      <w:r w:rsidR="003D44FE">
        <w:t>Please note that y</w:t>
      </w:r>
      <w:r w:rsidRPr="00AC2C1A">
        <w:t xml:space="preserve">ou </w:t>
      </w:r>
      <w:r w:rsidRPr="00AC2C1A">
        <w:rPr>
          <w:b/>
          <w:bCs/>
          <w:u w:val="single"/>
        </w:rPr>
        <w:t xml:space="preserve">MAY NOT </w:t>
      </w:r>
      <w:r w:rsidRPr="00AC2C1A">
        <w:t>experience these side effects.</w:t>
      </w:r>
    </w:p>
    <w:p w14:paraId="79F860C8" w14:textId="77777777" w:rsidR="00957C80" w:rsidRDefault="00957C80" w:rsidP="00482B57">
      <w:pPr>
        <w:spacing w:after="0"/>
        <w:jc w:val="both"/>
      </w:pPr>
    </w:p>
    <w:tbl>
      <w:tblPr>
        <w:tblStyle w:val="TableGrid"/>
        <w:tblW w:w="10060" w:type="dxa"/>
        <w:tblLayout w:type="fixed"/>
        <w:tblLook w:val="0000" w:firstRow="0" w:lastRow="0" w:firstColumn="0" w:lastColumn="0" w:noHBand="0" w:noVBand="0"/>
      </w:tblPr>
      <w:tblGrid>
        <w:gridCol w:w="3740"/>
        <w:gridCol w:w="6320"/>
      </w:tblGrid>
      <w:tr w:rsidR="00957C80" w:rsidRPr="00957C80" w14:paraId="194C0B4B" w14:textId="77777777" w:rsidTr="00383EBC">
        <w:trPr>
          <w:trHeight w:val="142"/>
        </w:trPr>
        <w:tc>
          <w:tcPr>
            <w:tcW w:w="3740" w:type="dxa"/>
          </w:tcPr>
          <w:p w14:paraId="5D47A3F5" w14:textId="77777777" w:rsidR="00957C80" w:rsidRPr="00957C80" w:rsidRDefault="00957C80" w:rsidP="00482B57">
            <w:pPr>
              <w:jc w:val="both"/>
            </w:pPr>
            <w:r w:rsidRPr="00957C80">
              <w:rPr>
                <w:b/>
                <w:bCs/>
              </w:rPr>
              <w:t xml:space="preserve">Possible Side Effect </w:t>
            </w:r>
          </w:p>
        </w:tc>
        <w:tc>
          <w:tcPr>
            <w:tcW w:w="6320" w:type="dxa"/>
          </w:tcPr>
          <w:p w14:paraId="2069E392" w14:textId="77777777" w:rsidR="00957C80" w:rsidRPr="00957C80" w:rsidRDefault="00957C80" w:rsidP="00482B57">
            <w:pPr>
              <w:jc w:val="both"/>
            </w:pPr>
            <w:r w:rsidRPr="00957C80">
              <w:rPr>
                <w:b/>
                <w:bCs/>
              </w:rPr>
              <w:t xml:space="preserve">Management </w:t>
            </w:r>
          </w:p>
        </w:tc>
      </w:tr>
      <w:tr w:rsidR="00957C80" w:rsidRPr="00957C80" w14:paraId="601EE0D5" w14:textId="77777777" w:rsidTr="00383EBC">
        <w:trPr>
          <w:trHeight w:val="1156"/>
        </w:trPr>
        <w:tc>
          <w:tcPr>
            <w:tcW w:w="3740" w:type="dxa"/>
          </w:tcPr>
          <w:p w14:paraId="53F05429" w14:textId="507090F0" w:rsidR="00957C80" w:rsidRDefault="00957C80" w:rsidP="00482B57">
            <w:pPr>
              <w:jc w:val="both"/>
              <w:rPr>
                <w:b/>
                <w:bCs/>
              </w:rPr>
            </w:pPr>
            <w:r w:rsidRPr="00957C80">
              <w:rPr>
                <w:b/>
                <w:bCs/>
              </w:rPr>
              <w:t xml:space="preserve">Decreased white blood cells (WBCs) and increased risk for infection </w:t>
            </w:r>
          </w:p>
          <w:p w14:paraId="47A3D380" w14:textId="77777777" w:rsidR="00957C80" w:rsidRDefault="00957C80" w:rsidP="00482B57">
            <w:pPr>
              <w:jc w:val="both"/>
              <w:rPr>
                <w:b/>
                <w:bCs/>
              </w:rPr>
            </w:pPr>
          </w:p>
          <w:p w14:paraId="68945A64" w14:textId="77777777" w:rsidR="00D521AB" w:rsidRDefault="00957C80" w:rsidP="00482B57">
            <w:pPr>
              <w:jc w:val="both"/>
              <w:rPr>
                <w:b/>
                <w:bCs/>
              </w:rPr>
            </w:pPr>
            <w:r w:rsidRPr="00957C80">
              <w:rPr>
                <w:b/>
                <w:bCs/>
              </w:rPr>
              <w:t xml:space="preserve">Decreased </w:t>
            </w:r>
            <w:r w:rsidR="00FE43E0" w:rsidRPr="00957C80">
              <w:rPr>
                <w:b/>
                <w:bCs/>
              </w:rPr>
              <w:t>haemoglobin</w:t>
            </w:r>
            <w:r w:rsidRPr="00957C80">
              <w:rPr>
                <w:b/>
                <w:bCs/>
              </w:rPr>
              <w:t>, part of the red blood cells that carry iron and oxygen</w:t>
            </w:r>
            <w:r w:rsidR="00104822" w:rsidRPr="00104822">
              <w:rPr>
                <w:b/>
                <w:bCs/>
              </w:rPr>
              <w:t xml:space="preserve"> </w:t>
            </w:r>
          </w:p>
          <w:p w14:paraId="63A93433" w14:textId="77777777" w:rsidR="00D521AB" w:rsidRDefault="00D521AB" w:rsidP="00482B57">
            <w:pPr>
              <w:jc w:val="both"/>
              <w:rPr>
                <w:b/>
                <w:bCs/>
              </w:rPr>
            </w:pPr>
          </w:p>
          <w:p w14:paraId="1559F904" w14:textId="3BFFD1F7" w:rsidR="00957C80" w:rsidRPr="00957C80" w:rsidRDefault="00D521AB" w:rsidP="00482B57">
            <w:pPr>
              <w:jc w:val="both"/>
            </w:pPr>
            <w:r w:rsidRPr="00104822">
              <w:rPr>
                <w:b/>
                <w:bCs/>
              </w:rPr>
              <w:t>Decreased platelet count and increased risk of bleeding</w:t>
            </w:r>
          </w:p>
        </w:tc>
        <w:tc>
          <w:tcPr>
            <w:tcW w:w="6320" w:type="dxa"/>
          </w:tcPr>
          <w:p w14:paraId="43F8D54B" w14:textId="7B627EA3" w:rsidR="00D64654" w:rsidRDefault="00B80855" w:rsidP="00482B57">
            <w:pPr>
              <w:jc w:val="both"/>
            </w:pPr>
            <w:r>
              <w:t>A blood test will be done before</w:t>
            </w:r>
            <w:r w:rsidR="00B1137C">
              <w:t xml:space="preserve"> you start a new cycle of </w:t>
            </w:r>
            <w:r w:rsidR="00E54AFE">
              <w:t>Capecitabine</w:t>
            </w:r>
            <w:r w:rsidR="00B1137C">
              <w:t xml:space="preserve"> to monitor your</w:t>
            </w:r>
            <w:r w:rsidR="00674EEF">
              <w:t xml:space="preserve"> White blood cells</w:t>
            </w:r>
            <w:r w:rsidR="00601A77">
              <w:t xml:space="preserve">, </w:t>
            </w:r>
            <w:r w:rsidR="00FE43E0">
              <w:t xml:space="preserve">Haemoglobin, </w:t>
            </w:r>
            <w:r w:rsidR="00601A77">
              <w:t xml:space="preserve">Platelet count, </w:t>
            </w:r>
            <w:r w:rsidR="00B35E51">
              <w:t xml:space="preserve">and </w:t>
            </w:r>
            <w:r w:rsidR="00FE43E0">
              <w:t>Kidney function</w:t>
            </w:r>
            <w:r w:rsidR="00B54E13">
              <w:t>.</w:t>
            </w:r>
          </w:p>
          <w:p w14:paraId="7446C1CC" w14:textId="4F247066" w:rsidR="008B5CED" w:rsidRDefault="008B5CED" w:rsidP="00482B57">
            <w:pPr>
              <w:jc w:val="both"/>
            </w:pPr>
            <w:r>
              <w:t>.</w:t>
            </w:r>
          </w:p>
          <w:p w14:paraId="37B2CDD8" w14:textId="59859E27" w:rsidR="00957C80" w:rsidRPr="00957C80" w:rsidRDefault="00957C80" w:rsidP="00482B57">
            <w:pPr>
              <w:jc w:val="both"/>
            </w:pPr>
            <w:r w:rsidRPr="00957C80">
              <w:t xml:space="preserve">Take the following precautions to protect yourself from infection. </w:t>
            </w:r>
          </w:p>
          <w:p w14:paraId="618FA491" w14:textId="0FA33D02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Wash your hands often, especially before eating and after using the bathroom. </w:t>
            </w:r>
          </w:p>
          <w:p w14:paraId="5EA94B5B" w14:textId="670CED07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Avoid crowds and people with fevers, flu, or other infection. </w:t>
            </w:r>
          </w:p>
          <w:p w14:paraId="1FBCC57E" w14:textId="5E3F4DD0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Bath regularly to keep good personal hygiene. </w:t>
            </w:r>
          </w:p>
          <w:p w14:paraId="62016CAE" w14:textId="77777777" w:rsidR="00957C80" w:rsidRDefault="00957C80" w:rsidP="00482B57">
            <w:pPr>
              <w:jc w:val="both"/>
            </w:pPr>
          </w:p>
          <w:p w14:paraId="27F127AD" w14:textId="65F1B271" w:rsidR="00957C80" w:rsidRPr="00957C80" w:rsidRDefault="00957C80" w:rsidP="00482B57">
            <w:pPr>
              <w:jc w:val="both"/>
            </w:pPr>
            <w:r w:rsidRPr="00957C80">
              <w:lastRenderedPageBreak/>
              <w:t xml:space="preserve">Contact </w:t>
            </w:r>
            <w:r w:rsidR="00CC2AD6">
              <w:t>our unit</w:t>
            </w:r>
            <w:r w:rsidRPr="00957C80">
              <w:t xml:space="preserve"> if you experience any signs or symptoms of an infection: </w:t>
            </w:r>
          </w:p>
          <w:p w14:paraId="698BD476" w14:textId="5C37768A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Fever (temperature more than 38°C) </w:t>
            </w:r>
          </w:p>
          <w:p w14:paraId="3462B10C" w14:textId="1F11FADA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Chills </w:t>
            </w:r>
          </w:p>
          <w:p w14:paraId="492EEEB4" w14:textId="67A8D7A6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Sore throat </w:t>
            </w:r>
          </w:p>
          <w:p w14:paraId="288844F6" w14:textId="474CAE63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Burning with urination </w:t>
            </w:r>
          </w:p>
          <w:p w14:paraId="11D83D29" w14:textId="77777777" w:rsidR="00957C80" w:rsidRDefault="00957C80" w:rsidP="00482B57">
            <w:pPr>
              <w:jc w:val="both"/>
            </w:pPr>
          </w:p>
          <w:p w14:paraId="361BC4DE" w14:textId="4A93B323" w:rsidR="00957C80" w:rsidRPr="00957C80" w:rsidRDefault="00957C80" w:rsidP="00482B57">
            <w:pPr>
              <w:jc w:val="both"/>
            </w:pPr>
            <w:r w:rsidRPr="00957C80">
              <w:t xml:space="preserve">When your </w:t>
            </w:r>
            <w:r w:rsidR="00FE43E0" w:rsidRPr="00957C80">
              <w:t>haemoglobin</w:t>
            </w:r>
            <w:r w:rsidRPr="00957C80">
              <w:t xml:space="preserve"> is low, you may notice that you get tired or fatigued more easily. </w:t>
            </w:r>
          </w:p>
          <w:p w14:paraId="625C442D" w14:textId="1633B8F5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Try to get 7–8 hours of sleep per night. </w:t>
            </w:r>
          </w:p>
          <w:p w14:paraId="6EF198E6" w14:textId="527D540F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Find a balance between work and rest. </w:t>
            </w:r>
          </w:p>
          <w:p w14:paraId="4583A950" w14:textId="3F3BB5D9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Stay as active as possible, but know that it is okay to rest as needed. </w:t>
            </w:r>
          </w:p>
          <w:p w14:paraId="67034258" w14:textId="576D2D82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You might notice that you are more pale than usual. </w:t>
            </w:r>
          </w:p>
          <w:p w14:paraId="2400F21F" w14:textId="77777777" w:rsidR="00E75389" w:rsidRDefault="00E75389" w:rsidP="00482B57">
            <w:pPr>
              <w:jc w:val="both"/>
            </w:pPr>
          </w:p>
          <w:p w14:paraId="03151379" w14:textId="6FC4A4C3" w:rsidR="00957C80" w:rsidRPr="00957C80" w:rsidRDefault="00957C80" w:rsidP="00482B57">
            <w:pPr>
              <w:jc w:val="both"/>
            </w:pPr>
            <w:r w:rsidRPr="00957C80">
              <w:t xml:space="preserve">Let </w:t>
            </w:r>
            <w:r w:rsidR="00431015">
              <w:t>us</w:t>
            </w:r>
            <w:r w:rsidRPr="00957C80">
              <w:t xml:space="preserve"> know right away if you experience any of the following: </w:t>
            </w:r>
          </w:p>
          <w:p w14:paraId="5A98B2D7" w14:textId="67929554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Shortness of breath </w:t>
            </w:r>
          </w:p>
          <w:p w14:paraId="2F11D08E" w14:textId="3E0C1EF0" w:rsidR="00957C80" w:rsidRP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 xml:space="preserve">Dizziness </w:t>
            </w:r>
          </w:p>
          <w:p w14:paraId="4FCCFAE0" w14:textId="099E1C29" w:rsidR="00957C80" w:rsidRDefault="00957C80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57C80">
              <w:t>Palpitations</w:t>
            </w:r>
          </w:p>
          <w:p w14:paraId="07154891" w14:textId="77777777" w:rsidR="00D64654" w:rsidRDefault="00D64654" w:rsidP="00482B57">
            <w:pPr>
              <w:jc w:val="both"/>
            </w:pPr>
          </w:p>
          <w:p w14:paraId="6B853144" w14:textId="0A7F0415" w:rsidR="001C072F" w:rsidRPr="001C072F" w:rsidRDefault="001C072F" w:rsidP="00482B57">
            <w:pPr>
              <w:jc w:val="both"/>
            </w:pPr>
            <w:r w:rsidRPr="001C072F">
              <w:t xml:space="preserve">When </w:t>
            </w:r>
            <w:r>
              <w:t>y</w:t>
            </w:r>
            <w:r w:rsidRPr="001C072F">
              <w:t xml:space="preserve">our platelets are low, you may bruise or bleed more easily than usual. </w:t>
            </w:r>
          </w:p>
          <w:p w14:paraId="6FBFF0B7" w14:textId="07AEB196" w:rsidR="001C072F" w:rsidRPr="001C072F" w:rsidRDefault="001C072F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1C072F">
              <w:t xml:space="preserve">Use caution to avoid bruises, cuts, or burns. </w:t>
            </w:r>
          </w:p>
          <w:p w14:paraId="318295CA" w14:textId="76110F3D" w:rsidR="001C072F" w:rsidRPr="001C072F" w:rsidRDefault="001C072F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1C072F">
              <w:t xml:space="preserve">Blow your nose gently, and do not pick your nose. </w:t>
            </w:r>
          </w:p>
          <w:p w14:paraId="79B94337" w14:textId="5AD61C70" w:rsidR="001C072F" w:rsidRPr="001C072F" w:rsidRDefault="001C072F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1C072F">
              <w:t xml:space="preserve">Brush your teeth gently with a soft toothbrush, and maintain good oral hygiene. </w:t>
            </w:r>
          </w:p>
          <w:p w14:paraId="53549734" w14:textId="5C94F0E5" w:rsidR="001C072F" w:rsidRPr="001C072F" w:rsidRDefault="001C072F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1C072F">
              <w:t xml:space="preserve">When shaving, use an electronic razor instead of razor blades. </w:t>
            </w:r>
          </w:p>
          <w:p w14:paraId="0FE54C92" w14:textId="2CE301B1" w:rsidR="001C072F" w:rsidRPr="001C072F" w:rsidRDefault="001C072F" w:rsidP="00482B57">
            <w:pPr>
              <w:jc w:val="both"/>
            </w:pPr>
            <w:r w:rsidRPr="001C072F">
              <w:t xml:space="preserve">Call </w:t>
            </w:r>
            <w:r w:rsidR="00DD5ECE">
              <w:t>us</w:t>
            </w:r>
            <w:r w:rsidRPr="001C072F">
              <w:t xml:space="preserve"> if you have bleeding that won’t stop</w:t>
            </w:r>
            <w:r w:rsidR="001E7B70">
              <w:t xml:space="preserve"> for e</w:t>
            </w:r>
            <w:r w:rsidRPr="001C072F">
              <w:t>xample</w:t>
            </w:r>
            <w:r w:rsidR="001E7B70">
              <w:t xml:space="preserve">: </w:t>
            </w:r>
          </w:p>
          <w:p w14:paraId="6AB726EC" w14:textId="3CC32FE6" w:rsidR="001C072F" w:rsidRPr="001C072F" w:rsidRDefault="001C072F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1C072F">
              <w:t>A bloody nose that bleeds for more than 5 minutes despite pressure</w:t>
            </w:r>
            <w:r w:rsidR="00DA1293">
              <w:t>.</w:t>
            </w:r>
            <w:r w:rsidRPr="001C072F">
              <w:t xml:space="preserve"> </w:t>
            </w:r>
          </w:p>
          <w:p w14:paraId="0F5D1A2F" w14:textId="27116273" w:rsidR="001C072F" w:rsidRPr="001C072F" w:rsidRDefault="001C072F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1C072F">
              <w:t>A cut that continues to ooze despite pressure</w:t>
            </w:r>
            <w:r w:rsidR="00DA1293">
              <w:t>.</w:t>
            </w:r>
            <w:r w:rsidRPr="001C072F">
              <w:t xml:space="preserve"> </w:t>
            </w:r>
          </w:p>
          <w:p w14:paraId="01C22684" w14:textId="60FA8BB9" w:rsidR="001C072F" w:rsidRPr="001C072F" w:rsidRDefault="001C072F" w:rsidP="00482B5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1C072F">
              <w:t>Gums that bleed excessively when you floss or brush</w:t>
            </w:r>
            <w:r w:rsidR="00DA1293">
              <w:t>.</w:t>
            </w:r>
            <w:r w:rsidRPr="001C072F">
              <w:t xml:space="preserve"> </w:t>
            </w:r>
          </w:p>
          <w:p w14:paraId="1B1D97A3" w14:textId="77777777" w:rsidR="001E7B70" w:rsidRDefault="001E7B70" w:rsidP="00482B57">
            <w:pPr>
              <w:jc w:val="both"/>
            </w:pPr>
          </w:p>
          <w:p w14:paraId="5571F44D" w14:textId="77777777" w:rsidR="001C072F" w:rsidRDefault="00F414F7" w:rsidP="00482B57">
            <w:pPr>
              <w:jc w:val="both"/>
            </w:pPr>
            <w:r>
              <w:t>Visit the</w:t>
            </w:r>
            <w:r w:rsidR="0048218A">
              <w:t xml:space="preserve"> ER</w:t>
            </w:r>
            <w:r w:rsidR="001C072F" w:rsidRPr="00104822">
              <w:t xml:space="preserve"> immediately if you experience any severe headaches, observe blood in your urine or stool, cough up blood, or experience prolonged and uncontrollable bleeding.</w:t>
            </w:r>
          </w:p>
          <w:p w14:paraId="7DAFE631" w14:textId="06CF3005" w:rsidR="00DA1293" w:rsidRPr="00957C80" w:rsidRDefault="00DA1293" w:rsidP="00482B57">
            <w:pPr>
              <w:jc w:val="both"/>
            </w:pPr>
          </w:p>
        </w:tc>
      </w:tr>
      <w:tr w:rsidR="00104822" w:rsidRPr="00104822" w14:paraId="64474756" w14:textId="77777777" w:rsidTr="00383EBC">
        <w:trPr>
          <w:trHeight w:val="1424"/>
        </w:trPr>
        <w:tc>
          <w:tcPr>
            <w:tcW w:w="3740" w:type="dxa"/>
          </w:tcPr>
          <w:p w14:paraId="716F3E48" w14:textId="77777777" w:rsidR="00104822" w:rsidRPr="00104822" w:rsidRDefault="00104822" w:rsidP="00482B57">
            <w:pPr>
              <w:jc w:val="both"/>
            </w:pPr>
            <w:r w:rsidRPr="00104822">
              <w:rPr>
                <w:b/>
                <w:bCs/>
              </w:rPr>
              <w:lastRenderedPageBreak/>
              <w:t xml:space="preserve">Nausea or vomiting </w:t>
            </w:r>
          </w:p>
        </w:tc>
        <w:tc>
          <w:tcPr>
            <w:tcW w:w="6320" w:type="dxa"/>
          </w:tcPr>
          <w:p w14:paraId="53B5481E" w14:textId="7BB45E7E" w:rsidR="00104822" w:rsidRPr="00104822" w:rsidRDefault="00104822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104822">
              <w:t xml:space="preserve">Eat and drink slowly. </w:t>
            </w:r>
          </w:p>
          <w:p w14:paraId="6C9C7964" w14:textId="27F56D5B" w:rsidR="00104822" w:rsidRPr="00104822" w:rsidRDefault="00104822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104822">
              <w:t xml:space="preserve">Drink 8–10 glasses of water or fluid each day unless your </w:t>
            </w:r>
            <w:r w:rsidR="009E2B99">
              <w:t>doctor</w:t>
            </w:r>
            <w:r w:rsidRPr="00104822">
              <w:t xml:space="preserve"> has instructed you to limit your fluid intake. </w:t>
            </w:r>
          </w:p>
          <w:p w14:paraId="49E9F101" w14:textId="1EABC1CB" w:rsidR="00104822" w:rsidRPr="00104822" w:rsidRDefault="00104822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104822">
              <w:t xml:space="preserve">Eat small, frequent meals throughout the day rather than a few large meals. </w:t>
            </w:r>
          </w:p>
          <w:p w14:paraId="2ECFA0FC" w14:textId="5726C635" w:rsidR="00104822" w:rsidRPr="00104822" w:rsidRDefault="00104822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104822">
              <w:t xml:space="preserve">Eat bland foods; avoid spicy, fried, and greasy foods. </w:t>
            </w:r>
          </w:p>
          <w:p w14:paraId="6E5FB36B" w14:textId="47277057" w:rsidR="00104822" w:rsidRPr="00104822" w:rsidRDefault="00104822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104822">
              <w:t xml:space="preserve">Avoid vigorous exercise immediately after eating. </w:t>
            </w:r>
          </w:p>
          <w:p w14:paraId="687301D6" w14:textId="45E1E1DC" w:rsidR="00104822" w:rsidRPr="00104822" w:rsidRDefault="00104822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104822">
              <w:t xml:space="preserve">Don’t lie down immediately after eating. </w:t>
            </w:r>
          </w:p>
          <w:p w14:paraId="1F1A5339" w14:textId="66A3698D" w:rsidR="00104822" w:rsidRPr="00104822" w:rsidRDefault="00104822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104822">
              <w:t xml:space="preserve">Avoid strong </w:t>
            </w:r>
            <w:r w:rsidR="009E2B99" w:rsidRPr="00104822">
              <w:t>odours</w:t>
            </w:r>
            <w:r w:rsidRPr="00104822">
              <w:t xml:space="preserve">. </w:t>
            </w:r>
          </w:p>
          <w:p w14:paraId="4FF77B70" w14:textId="50A6F994" w:rsidR="004D58CC" w:rsidRPr="00104822" w:rsidRDefault="004D58CC" w:rsidP="00482B57">
            <w:pPr>
              <w:jc w:val="both"/>
            </w:pPr>
          </w:p>
        </w:tc>
      </w:tr>
      <w:tr w:rsidR="00104822" w:rsidRPr="00104822" w14:paraId="181EA8F1" w14:textId="77777777" w:rsidTr="00383EBC">
        <w:trPr>
          <w:trHeight w:val="664"/>
        </w:trPr>
        <w:tc>
          <w:tcPr>
            <w:tcW w:w="3740" w:type="dxa"/>
          </w:tcPr>
          <w:p w14:paraId="1D888B4E" w14:textId="77777777" w:rsidR="00104822" w:rsidRPr="00104822" w:rsidRDefault="00104822" w:rsidP="00482B57">
            <w:pPr>
              <w:jc w:val="both"/>
            </w:pPr>
            <w:r w:rsidRPr="00104822">
              <w:rPr>
                <w:b/>
                <w:bCs/>
              </w:rPr>
              <w:lastRenderedPageBreak/>
              <w:t xml:space="preserve">Fatigue </w:t>
            </w:r>
          </w:p>
        </w:tc>
        <w:tc>
          <w:tcPr>
            <w:tcW w:w="6320" w:type="dxa"/>
          </w:tcPr>
          <w:p w14:paraId="1A54F9BE" w14:textId="77777777" w:rsidR="00104822" w:rsidRPr="00104822" w:rsidRDefault="00104822" w:rsidP="00482B57">
            <w:pPr>
              <w:pStyle w:val="ListParagraph"/>
              <w:numPr>
                <w:ilvl w:val="0"/>
                <w:numId w:val="16"/>
              </w:numPr>
              <w:jc w:val="both"/>
            </w:pPr>
            <w:r w:rsidRPr="00104822">
              <w:t xml:space="preserve">You may be more tired than usual or have less energy. </w:t>
            </w:r>
          </w:p>
          <w:p w14:paraId="48FDAFA9" w14:textId="73C0E43E" w:rsidR="00104822" w:rsidRPr="00104822" w:rsidRDefault="00104822" w:rsidP="00482B57">
            <w:pPr>
              <w:pStyle w:val="ListParagraph"/>
              <w:numPr>
                <w:ilvl w:val="0"/>
                <w:numId w:val="16"/>
              </w:numPr>
              <w:jc w:val="both"/>
            </w:pPr>
            <w:r w:rsidRPr="00104822">
              <w:t xml:space="preserve">Stay as active as possible, but know it is okay to rest as needed. </w:t>
            </w:r>
          </w:p>
          <w:p w14:paraId="4748C4BB" w14:textId="3A14F6BB" w:rsidR="00104822" w:rsidRPr="00104822" w:rsidRDefault="00104822" w:rsidP="00482B57">
            <w:pPr>
              <w:pStyle w:val="ListParagraph"/>
              <w:numPr>
                <w:ilvl w:val="0"/>
                <w:numId w:val="16"/>
              </w:numPr>
              <w:jc w:val="both"/>
            </w:pPr>
            <w:r w:rsidRPr="00104822">
              <w:t xml:space="preserve">Try to do some activity every day. </w:t>
            </w:r>
          </w:p>
          <w:p w14:paraId="4DB007B5" w14:textId="3968C701" w:rsidR="00104822" w:rsidRPr="00104822" w:rsidRDefault="00104822" w:rsidP="00482B57">
            <w:pPr>
              <w:pStyle w:val="ListParagraph"/>
              <w:numPr>
                <w:ilvl w:val="0"/>
                <w:numId w:val="16"/>
              </w:numPr>
              <w:jc w:val="both"/>
            </w:pPr>
            <w:r w:rsidRPr="00104822">
              <w:t xml:space="preserve">Plan your activities, and do them at a time of day when you feel a bit more energetic. </w:t>
            </w:r>
          </w:p>
          <w:p w14:paraId="7524996C" w14:textId="2CE9914A" w:rsidR="00104822" w:rsidRPr="00104822" w:rsidRDefault="00104822" w:rsidP="00482B57">
            <w:pPr>
              <w:pStyle w:val="ListParagraph"/>
              <w:jc w:val="both"/>
            </w:pPr>
          </w:p>
        </w:tc>
      </w:tr>
      <w:tr w:rsidR="00270B9C" w:rsidRPr="00270B9C" w14:paraId="02FCE209" w14:textId="77777777" w:rsidTr="00383EBC">
        <w:trPr>
          <w:trHeight w:val="841"/>
        </w:trPr>
        <w:tc>
          <w:tcPr>
            <w:tcW w:w="3740" w:type="dxa"/>
          </w:tcPr>
          <w:p w14:paraId="18C7EA2F" w14:textId="2C82BAE0" w:rsidR="00270B9C" w:rsidRPr="00270B9C" w:rsidRDefault="00525ECB" w:rsidP="00482B57">
            <w:pPr>
              <w:jc w:val="both"/>
            </w:pPr>
            <w:r w:rsidRPr="00270B9C">
              <w:rPr>
                <w:b/>
                <w:bCs/>
              </w:rPr>
              <w:t>Diarrhoea</w:t>
            </w:r>
            <w:r w:rsidR="00270B9C" w:rsidRPr="00270B9C">
              <w:rPr>
                <w:b/>
                <w:bCs/>
              </w:rPr>
              <w:t xml:space="preserve"> (loose and/ or urgent bowel movements) </w:t>
            </w:r>
          </w:p>
        </w:tc>
        <w:tc>
          <w:tcPr>
            <w:tcW w:w="6320" w:type="dxa"/>
          </w:tcPr>
          <w:p w14:paraId="04F2539A" w14:textId="024630BD" w:rsidR="00270B9C" w:rsidRPr="00270B9C" w:rsidRDefault="00270B9C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270B9C">
              <w:t xml:space="preserve">Drink 8–10 glasses of water or fluid each day unless your </w:t>
            </w:r>
            <w:r w:rsidR="00814786">
              <w:t>doctor</w:t>
            </w:r>
            <w:r w:rsidRPr="00270B9C">
              <w:t xml:space="preserve"> has instructed you to limit your fluid intake. </w:t>
            </w:r>
          </w:p>
          <w:p w14:paraId="5F7DEE1F" w14:textId="4C01CCF3" w:rsidR="00270B9C" w:rsidRPr="00270B9C" w:rsidRDefault="00270B9C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270B9C">
              <w:t xml:space="preserve">Eat small, frequent meals throughout the day rather than a few large meals. </w:t>
            </w:r>
          </w:p>
          <w:p w14:paraId="7D24F76C" w14:textId="4EE7D9EE" w:rsidR="00270B9C" w:rsidRPr="00270B9C" w:rsidRDefault="00270B9C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270B9C">
              <w:t>Eat bland, low-</w:t>
            </w:r>
            <w:proofErr w:type="spellStart"/>
            <w:r w:rsidRPr="00270B9C">
              <w:t>fiber</w:t>
            </w:r>
            <w:proofErr w:type="spellEnd"/>
            <w:r w:rsidRPr="00270B9C">
              <w:t xml:space="preserve"> foods (e.g., bananas, potatoes, chicken, rice, toast). </w:t>
            </w:r>
          </w:p>
          <w:p w14:paraId="0E34D41D" w14:textId="6ACB065F" w:rsidR="00270B9C" w:rsidRPr="00270B9C" w:rsidRDefault="00270B9C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270B9C">
              <w:t>Avoid high-</w:t>
            </w:r>
            <w:proofErr w:type="spellStart"/>
            <w:r w:rsidRPr="00270B9C">
              <w:t>fiber</w:t>
            </w:r>
            <w:proofErr w:type="spellEnd"/>
            <w:r w:rsidRPr="00270B9C">
              <w:t xml:space="preserve"> foods (e.g., raw vegetables, raw fruits, whole grains). </w:t>
            </w:r>
          </w:p>
          <w:p w14:paraId="1BBA02FA" w14:textId="00782532" w:rsidR="00270B9C" w:rsidRPr="00270B9C" w:rsidRDefault="00270B9C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270B9C">
              <w:t>Avoid foods that cause gas (e.g., broccoli, beans</w:t>
            </w:r>
            <w:r w:rsidR="00463972">
              <w:t xml:space="preserve"> and onions</w:t>
            </w:r>
            <w:r w:rsidRPr="00270B9C">
              <w:t xml:space="preserve">). </w:t>
            </w:r>
          </w:p>
          <w:p w14:paraId="4A10EB44" w14:textId="7370CDB3" w:rsidR="00270B9C" w:rsidRPr="00270B9C" w:rsidRDefault="00270B9C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270B9C">
              <w:t xml:space="preserve">Avoid lactose-containing foods (e.g., yogurt, milk). </w:t>
            </w:r>
          </w:p>
          <w:p w14:paraId="061E5D42" w14:textId="29BC1C18" w:rsidR="00270B9C" w:rsidRPr="00270B9C" w:rsidRDefault="00270B9C" w:rsidP="00482B57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270B9C">
              <w:t xml:space="preserve">Avoid spicy, fried, and greasy foods. </w:t>
            </w:r>
          </w:p>
          <w:p w14:paraId="7149C1ED" w14:textId="77777777" w:rsidR="00527966" w:rsidRPr="00527966" w:rsidRDefault="00527966" w:rsidP="00482B5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50"/>
              <w:jc w:val="both"/>
              <w:rPr>
                <w:rFonts w:cstheme="minorHAnsi"/>
                <w:color w:val="000000"/>
              </w:rPr>
            </w:pPr>
            <w:r w:rsidRPr="00527966">
              <w:rPr>
                <w:rFonts w:cstheme="minorHAnsi"/>
                <w:color w:val="000000"/>
              </w:rPr>
              <w:t xml:space="preserve">Grate an apple, allow it to stand until brown and then eat it </w:t>
            </w:r>
          </w:p>
          <w:p w14:paraId="35A1A7BF" w14:textId="6BB14538" w:rsidR="00527966" w:rsidRPr="00527966" w:rsidRDefault="00AB4D16" w:rsidP="00482B5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5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Eat </w:t>
            </w:r>
            <w:r w:rsidRPr="00527966">
              <w:rPr>
                <w:rFonts w:cstheme="minorHAnsi"/>
                <w:color w:val="000000"/>
              </w:rPr>
              <w:t xml:space="preserve">porridge </w:t>
            </w:r>
            <w:r>
              <w:rPr>
                <w:rFonts w:cstheme="minorHAnsi"/>
                <w:color w:val="000000"/>
              </w:rPr>
              <w:t xml:space="preserve">made </w:t>
            </w:r>
            <w:r w:rsidR="00F914CC">
              <w:rPr>
                <w:rFonts w:cstheme="minorHAnsi"/>
                <w:color w:val="000000"/>
              </w:rPr>
              <w:t>w</w:t>
            </w:r>
            <w:r>
              <w:rPr>
                <w:rFonts w:cstheme="minorHAnsi"/>
                <w:color w:val="000000"/>
              </w:rPr>
              <w:t xml:space="preserve">ith </w:t>
            </w:r>
            <w:r w:rsidR="00527966" w:rsidRPr="00527966">
              <w:rPr>
                <w:rFonts w:cstheme="minorHAnsi"/>
                <w:color w:val="000000"/>
              </w:rPr>
              <w:t>Maizena</w:t>
            </w:r>
            <w:r w:rsidR="00F914CC">
              <w:rPr>
                <w:rFonts w:cstheme="minorHAnsi"/>
                <w:color w:val="000000"/>
              </w:rPr>
              <w:t>.</w:t>
            </w:r>
          </w:p>
          <w:p w14:paraId="15AD0D9A" w14:textId="0319A4A6" w:rsidR="00527966" w:rsidRPr="00527966" w:rsidRDefault="00527966" w:rsidP="00482B5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50"/>
              <w:jc w:val="both"/>
              <w:rPr>
                <w:rFonts w:cstheme="minorHAnsi"/>
                <w:color w:val="000000"/>
              </w:rPr>
            </w:pPr>
            <w:r w:rsidRPr="00527966">
              <w:rPr>
                <w:rFonts w:cstheme="minorHAnsi"/>
                <w:color w:val="000000"/>
              </w:rPr>
              <w:t>Eat ripe bananas</w:t>
            </w:r>
            <w:r w:rsidR="00F914CC">
              <w:rPr>
                <w:rFonts w:cstheme="minorHAnsi"/>
                <w:color w:val="000000"/>
              </w:rPr>
              <w:t>.</w:t>
            </w:r>
          </w:p>
          <w:p w14:paraId="199C263C" w14:textId="77777777" w:rsidR="00525ECB" w:rsidRDefault="00525ECB" w:rsidP="00482B57">
            <w:pPr>
              <w:jc w:val="both"/>
            </w:pPr>
          </w:p>
          <w:p w14:paraId="683A33F1" w14:textId="42DDF700" w:rsidR="00270B9C" w:rsidRPr="00270B9C" w:rsidRDefault="00C23B83" w:rsidP="00482B57">
            <w:pPr>
              <w:jc w:val="both"/>
            </w:pPr>
            <w:r>
              <w:t>If t</w:t>
            </w:r>
            <w:r w:rsidR="00270B9C" w:rsidRPr="00270B9C">
              <w:t xml:space="preserve">he number of bowel movements you have in a day increases by </w:t>
            </w:r>
            <w:r w:rsidR="00270B9C" w:rsidRPr="00270B9C">
              <w:rPr>
                <w:u w:val="single"/>
              </w:rPr>
              <w:t>four or more</w:t>
            </w:r>
            <w:r w:rsidR="00494D9F">
              <w:t>, you may use</w:t>
            </w:r>
            <w:r w:rsidR="00270B9C" w:rsidRPr="00270B9C">
              <w:t xml:space="preserve"> </w:t>
            </w:r>
            <w:r w:rsidR="00494D9F" w:rsidRPr="00270B9C">
              <w:t>an over-the-counter medication called loperamide (Imodium</w:t>
            </w:r>
            <w:r w:rsidR="00BD7185">
              <w:t xml:space="preserve"> or </w:t>
            </w:r>
            <w:proofErr w:type="spellStart"/>
            <w:r w:rsidR="00261370">
              <w:t>P</w:t>
            </w:r>
            <w:r w:rsidR="00BD7185">
              <w:t>rodium</w:t>
            </w:r>
            <w:proofErr w:type="spellEnd"/>
            <w:r w:rsidR="00494D9F" w:rsidRPr="00270B9C">
              <w:t xml:space="preserve">) </w:t>
            </w:r>
            <w:r w:rsidR="003913C8">
              <w:t>or</w:t>
            </w:r>
            <w:r w:rsidR="00901AAC">
              <w:t xml:space="preserve"> </w:t>
            </w:r>
            <w:proofErr w:type="spellStart"/>
            <w:r w:rsidR="00901AAC">
              <w:t>Smecta</w:t>
            </w:r>
            <w:proofErr w:type="spellEnd"/>
            <w:r w:rsidR="00901AAC">
              <w:t xml:space="preserve"> </w:t>
            </w:r>
            <w:r w:rsidR="00494D9F" w:rsidRPr="00270B9C">
              <w:t xml:space="preserve">to help with your </w:t>
            </w:r>
            <w:r w:rsidR="00BD7185" w:rsidRPr="00270B9C">
              <w:t>diarrhoea</w:t>
            </w:r>
            <w:r w:rsidR="00BD7185">
              <w:t>.</w:t>
            </w:r>
          </w:p>
          <w:p w14:paraId="77CB18E8" w14:textId="24A7DA6A" w:rsidR="00C23B83" w:rsidRPr="00270B9C" w:rsidRDefault="00C23B83" w:rsidP="00482B57">
            <w:pPr>
              <w:jc w:val="both"/>
            </w:pPr>
            <w:r w:rsidRPr="00270B9C">
              <w:t xml:space="preserve">Contact your </w:t>
            </w:r>
            <w:r w:rsidR="00AE1004">
              <w:t>doctor</w:t>
            </w:r>
            <w:r w:rsidRPr="00270B9C">
              <w:t xml:space="preserve"> if </w:t>
            </w:r>
            <w:r w:rsidR="00AE1004">
              <w:t>the diarrhoea doesn’t stop after using all possible methods and medication to stop it.</w:t>
            </w:r>
          </w:p>
          <w:p w14:paraId="1B756DAA" w14:textId="45876255" w:rsidR="00270B9C" w:rsidRPr="00270B9C" w:rsidRDefault="00270B9C" w:rsidP="00482B57">
            <w:pPr>
              <w:jc w:val="both"/>
            </w:pPr>
          </w:p>
        </w:tc>
      </w:tr>
      <w:tr w:rsidR="00270B9C" w:rsidRPr="00270B9C" w14:paraId="66655394" w14:textId="77777777" w:rsidTr="00383EBC">
        <w:trPr>
          <w:trHeight w:val="1324"/>
        </w:trPr>
        <w:tc>
          <w:tcPr>
            <w:tcW w:w="3740" w:type="dxa"/>
          </w:tcPr>
          <w:p w14:paraId="3A782D7D" w14:textId="77777777" w:rsidR="00270B9C" w:rsidRPr="00270B9C" w:rsidRDefault="00270B9C" w:rsidP="00482B57">
            <w:pPr>
              <w:jc w:val="both"/>
            </w:pPr>
            <w:r w:rsidRPr="00270B9C">
              <w:rPr>
                <w:b/>
                <w:bCs/>
              </w:rPr>
              <w:t xml:space="preserve">Mouth irritation or sores </w:t>
            </w:r>
          </w:p>
        </w:tc>
        <w:tc>
          <w:tcPr>
            <w:tcW w:w="6320" w:type="dxa"/>
          </w:tcPr>
          <w:p w14:paraId="2F75F36C" w14:textId="77777777" w:rsidR="00270B9C" w:rsidRDefault="00270B9C" w:rsidP="00482B57">
            <w:pPr>
              <w:pStyle w:val="ListParagraph"/>
              <w:numPr>
                <w:ilvl w:val="0"/>
                <w:numId w:val="20"/>
              </w:numPr>
              <w:jc w:val="both"/>
            </w:pPr>
            <w:r w:rsidRPr="00270B9C">
              <w:t xml:space="preserve">Practice good mouth care. </w:t>
            </w:r>
          </w:p>
          <w:p w14:paraId="05283B6E" w14:textId="77777777" w:rsidR="008A4810" w:rsidRPr="00270B9C" w:rsidRDefault="008A4810" w:rsidP="00482B57">
            <w:pPr>
              <w:pStyle w:val="ListParagraph"/>
              <w:numPr>
                <w:ilvl w:val="0"/>
                <w:numId w:val="20"/>
              </w:numPr>
              <w:jc w:val="both"/>
            </w:pPr>
            <w:r w:rsidRPr="00270B9C">
              <w:t xml:space="preserve">Rinse your mouth frequently. </w:t>
            </w:r>
          </w:p>
          <w:p w14:paraId="737C8B67" w14:textId="7D1E8A45" w:rsidR="008A4810" w:rsidRPr="00270B9C" w:rsidRDefault="008A4810" w:rsidP="00482B57">
            <w:pPr>
              <w:pStyle w:val="ListParagraph"/>
              <w:numPr>
                <w:ilvl w:val="0"/>
                <w:numId w:val="20"/>
              </w:numPr>
              <w:jc w:val="both"/>
            </w:pPr>
            <w:r w:rsidRPr="00270B9C">
              <w:t xml:space="preserve">Brush your teeth with a soft toothbrush after meals. </w:t>
            </w:r>
          </w:p>
          <w:p w14:paraId="7BFB840B" w14:textId="6E5DC4DF" w:rsidR="008614BE" w:rsidRPr="008614BE" w:rsidRDefault="008614BE" w:rsidP="00482B57">
            <w:pPr>
              <w:pStyle w:val="ListParagraph"/>
              <w:numPr>
                <w:ilvl w:val="0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Rinse your mouth with a teaspoon each of salt and bicarbonate of soda in a glass of lukewarm </w:t>
            </w:r>
            <w:r w:rsidR="006711C9">
              <w:rPr>
                <w:lang w:val="en-US"/>
              </w:rPr>
              <w:t xml:space="preserve">(not hot) </w:t>
            </w:r>
            <w:r w:rsidRPr="008614BE">
              <w:rPr>
                <w:lang w:val="en-US"/>
              </w:rPr>
              <w:t xml:space="preserve">water </w:t>
            </w:r>
          </w:p>
          <w:p w14:paraId="7B05872A" w14:textId="77777777" w:rsidR="008614BE" w:rsidRPr="008614BE" w:rsidRDefault="008614BE" w:rsidP="00482B57">
            <w:pPr>
              <w:pStyle w:val="ListParagraph"/>
              <w:numPr>
                <w:ilvl w:val="0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If the sores are white in </w:t>
            </w:r>
            <w:proofErr w:type="spellStart"/>
            <w:r w:rsidRPr="008614BE">
              <w:rPr>
                <w:lang w:val="en-US"/>
              </w:rPr>
              <w:t>colour</w:t>
            </w:r>
            <w:proofErr w:type="spellEnd"/>
            <w:r w:rsidRPr="008614BE">
              <w:rPr>
                <w:lang w:val="en-US"/>
              </w:rPr>
              <w:t xml:space="preserve">, use </w:t>
            </w:r>
            <w:proofErr w:type="spellStart"/>
            <w:r w:rsidRPr="008614BE">
              <w:rPr>
                <w:lang w:val="en-US"/>
              </w:rPr>
              <w:t>Nystacid</w:t>
            </w:r>
            <w:proofErr w:type="spellEnd"/>
            <w:r w:rsidRPr="008614BE">
              <w:rPr>
                <w:lang w:val="en-US"/>
              </w:rPr>
              <w:t xml:space="preserve"> </w:t>
            </w:r>
          </w:p>
          <w:p w14:paraId="1E1F4920" w14:textId="77777777" w:rsidR="008614BE" w:rsidRPr="008614BE" w:rsidRDefault="008614BE" w:rsidP="00482B57">
            <w:pPr>
              <w:pStyle w:val="ListParagraph"/>
              <w:numPr>
                <w:ilvl w:val="0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If the sores are red, use </w:t>
            </w:r>
            <w:proofErr w:type="spellStart"/>
            <w:r w:rsidRPr="008614BE">
              <w:rPr>
                <w:lang w:val="en-US"/>
              </w:rPr>
              <w:t>Andolex</w:t>
            </w:r>
            <w:proofErr w:type="spellEnd"/>
            <w:r w:rsidRPr="008614BE">
              <w:rPr>
                <w:lang w:val="en-US"/>
              </w:rPr>
              <w:t xml:space="preserve"> C </w:t>
            </w:r>
          </w:p>
          <w:p w14:paraId="425BCCDB" w14:textId="77777777" w:rsidR="008614BE" w:rsidRPr="008614BE" w:rsidRDefault="008614BE" w:rsidP="00482B57">
            <w:pPr>
              <w:pStyle w:val="ListParagraph"/>
              <w:numPr>
                <w:ilvl w:val="0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Apply lip-ice to your lips to keep them soft </w:t>
            </w:r>
          </w:p>
          <w:p w14:paraId="56CEC1B4" w14:textId="77777777" w:rsidR="008614BE" w:rsidRPr="008614BE" w:rsidRDefault="008614BE" w:rsidP="00482B57">
            <w:pPr>
              <w:pStyle w:val="ListParagraph"/>
              <w:numPr>
                <w:ilvl w:val="0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Drink enough fluids </w:t>
            </w:r>
          </w:p>
          <w:p w14:paraId="54E9EF8E" w14:textId="77777777" w:rsidR="008614BE" w:rsidRPr="008614BE" w:rsidRDefault="008614BE" w:rsidP="00482B57">
            <w:pPr>
              <w:pStyle w:val="ListParagraph"/>
              <w:numPr>
                <w:ilvl w:val="0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Eat soft, soothing products, such as: </w:t>
            </w:r>
          </w:p>
          <w:p w14:paraId="2D97FA45" w14:textId="77777777" w:rsidR="008614BE" w:rsidRPr="008614BE" w:rsidRDefault="008614BE" w:rsidP="00482B57">
            <w:pPr>
              <w:pStyle w:val="ListParagraph"/>
              <w:numPr>
                <w:ilvl w:val="1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Ice cream </w:t>
            </w:r>
          </w:p>
          <w:p w14:paraId="3A69012F" w14:textId="77777777" w:rsidR="008614BE" w:rsidRPr="008614BE" w:rsidRDefault="008614BE" w:rsidP="00482B57">
            <w:pPr>
              <w:pStyle w:val="ListParagraph"/>
              <w:numPr>
                <w:ilvl w:val="1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Milkshakes </w:t>
            </w:r>
          </w:p>
          <w:p w14:paraId="695F32ED" w14:textId="77777777" w:rsidR="008614BE" w:rsidRPr="008614BE" w:rsidRDefault="008614BE" w:rsidP="00482B57">
            <w:pPr>
              <w:pStyle w:val="ListParagraph"/>
              <w:numPr>
                <w:ilvl w:val="1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Eggs </w:t>
            </w:r>
          </w:p>
          <w:p w14:paraId="0431998C" w14:textId="77777777" w:rsidR="008614BE" w:rsidRPr="008614BE" w:rsidRDefault="008614BE" w:rsidP="00482B57">
            <w:pPr>
              <w:pStyle w:val="ListParagraph"/>
              <w:numPr>
                <w:ilvl w:val="0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Avoid the following: </w:t>
            </w:r>
          </w:p>
          <w:p w14:paraId="7DDC5577" w14:textId="77777777" w:rsidR="008614BE" w:rsidRPr="008614BE" w:rsidRDefault="008614BE" w:rsidP="00482B57">
            <w:pPr>
              <w:pStyle w:val="ListParagraph"/>
              <w:numPr>
                <w:ilvl w:val="1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Tomatoes </w:t>
            </w:r>
          </w:p>
          <w:p w14:paraId="08C7AC9F" w14:textId="77777777" w:rsidR="008614BE" w:rsidRPr="008614BE" w:rsidRDefault="008614BE" w:rsidP="00482B57">
            <w:pPr>
              <w:pStyle w:val="ListParagraph"/>
              <w:numPr>
                <w:ilvl w:val="1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Lemons or grapefruit </w:t>
            </w:r>
          </w:p>
          <w:p w14:paraId="6F3602EF" w14:textId="77777777" w:rsidR="008614BE" w:rsidRPr="008614BE" w:rsidRDefault="008614BE" w:rsidP="00482B57">
            <w:pPr>
              <w:pStyle w:val="ListParagraph"/>
              <w:numPr>
                <w:ilvl w:val="1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Spicy foods </w:t>
            </w:r>
          </w:p>
          <w:p w14:paraId="061B8D5A" w14:textId="77777777" w:rsidR="008614BE" w:rsidRPr="008614BE" w:rsidRDefault="008614BE" w:rsidP="00482B57">
            <w:pPr>
              <w:pStyle w:val="ListParagraph"/>
              <w:numPr>
                <w:ilvl w:val="1"/>
                <w:numId w:val="20"/>
              </w:numPr>
              <w:jc w:val="both"/>
              <w:rPr>
                <w:lang w:val="en-US"/>
              </w:rPr>
            </w:pPr>
            <w:r w:rsidRPr="008614BE">
              <w:rPr>
                <w:lang w:val="en-US"/>
              </w:rPr>
              <w:t xml:space="preserve">Hard and dry foods, such as granola. </w:t>
            </w:r>
          </w:p>
          <w:p w14:paraId="7855CBA8" w14:textId="78D02E9F" w:rsidR="00270B9C" w:rsidRPr="00270B9C" w:rsidRDefault="00270B9C" w:rsidP="00482B57">
            <w:pPr>
              <w:pStyle w:val="ListParagraph"/>
              <w:numPr>
                <w:ilvl w:val="0"/>
                <w:numId w:val="20"/>
              </w:numPr>
              <w:jc w:val="both"/>
            </w:pPr>
            <w:r w:rsidRPr="00270B9C">
              <w:t xml:space="preserve">If you have sores in your mouth, avoid using tobacco products, alcohol, and mouthwashes that contain alcohol. </w:t>
            </w:r>
          </w:p>
          <w:p w14:paraId="0E72D516" w14:textId="7E635C32" w:rsidR="00270B9C" w:rsidRPr="00270B9C" w:rsidRDefault="00270B9C" w:rsidP="00482B57">
            <w:pPr>
              <w:jc w:val="both"/>
            </w:pPr>
          </w:p>
        </w:tc>
      </w:tr>
      <w:tr w:rsidR="00270B9C" w:rsidRPr="00270B9C" w14:paraId="1684B945" w14:textId="77777777" w:rsidTr="00383EBC">
        <w:trPr>
          <w:trHeight w:val="796"/>
        </w:trPr>
        <w:tc>
          <w:tcPr>
            <w:tcW w:w="3740" w:type="dxa"/>
          </w:tcPr>
          <w:p w14:paraId="58444382" w14:textId="77777777" w:rsidR="00270B9C" w:rsidRPr="00270B9C" w:rsidRDefault="00270B9C" w:rsidP="00482B57">
            <w:pPr>
              <w:jc w:val="both"/>
            </w:pPr>
            <w:r w:rsidRPr="00270B9C">
              <w:rPr>
                <w:b/>
                <w:bCs/>
              </w:rPr>
              <w:lastRenderedPageBreak/>
              <w:t xml:space="preserve">Pain or discomfort in hands and/or feet </w:t>
            </w:r>
          </w:p>
        </w:tc>
        <w:tc>
          <w:tcPr>
            <w:tcW w:w="6320" w:type="dxa"/>
          </w:tcPr>
          <w:p w14:paraId="587EB688" w14:textId="77777777" w:rsidR="00D75F54" w:rsidRDefault="00270B9C" w:rsidP="00482B57">
            <w:pPr>
              <w:jc w:val="both"/>
              <w:rPr>
                <w:rFonts w:cstheme="minorHAnsi"/>
                <w:color w:val="000000"/>
              </w:rPr>
            </w:pPr>
            <w:r w:rsidRPr="00270B9C">
              <w:t xml:space="preserve">Hand-foot syndrome (HFS) is a skin reaction that appears on the palms of the hands and soles of the feet. It can appear as a </w:t>
            </w:r>
            <w:r w:rsidR="00C67CD5">
              <w:t xml:space="preserve">dryness, a </w:t>
            </w:r>
            <w:r w:rsidRPr="00270B9C">
              <w:t xml:space="preserve">rash, </w:t>
            </w:r>
            <w:r w:rsidR="00BD0C55">
              <w:t xml:space="preserve">redness, tenderness, </w:t>
            </w:r>
            <w:r w:rsidRPr="00270B9C">
              <w:t xml:space="preserve">peeling </w:t>
            </w:r>
            <w:r w:rsidR="00BD0C55">
              <w:t xml:space="preserve">of the </w:t>
            </w:r>
            <w:r w:rsidRPr="00270B9C">
              <w:t>skin, or a “pins and needles” sensation</w:t>
            </w:r>
            <w:r w:rsidR="005F24E7">
              <w:t xml:space="preserve"> of your hands and feet</w:t>
            </w:r>
            <w:r w:rsidRPr="00270B9C">
              <w:t xml:space="preserve">. </w:t>
            </w:r>
            <w:r w:rsidR="00CD56EE" w:rsidRPr="005F24E7">
              <w:rPr>
                <w:rFonts w:cstheme="minorHAnsi"/>
                <w:color w:val="000000"/>
              </w:rPr>
              <w:t>Small blisters may also form. You could also experience loss of sensation or tingling.</w:t>
            </w:r>
            <w:r w:rsidR="006E395D">
              <w:rPr>
                <w:rFonts w:cstheme="minorHAnsi"/>
                <w:color w:val="000000"/>
              </w:rPr>
              <w:t xml:space="preserve"> </w:t>
            </w:r>
          </w:p>
          <w:p w14:paraId="3A718D45" w14:textId="77777777" w:rsidR="00D75F54" w:rsidRDefault="00D75F54" w:rsidP="00482B57">
            <w:pPr>
              <w:jc w:val="both"/>
              <w:rPr>
                <w:rFonts w:cstheme="minorHAnsi"/>
                <w:color w:val="000000"/>
              </w:rPr>
            </w:pPr>
          </w:p>
          <w:p w14:paraId="3C63B07A" w14:textId="102D71C0" w:rsidR="001D1016" w:rsidRDefault="006E395D" w:rsidP="00482B57">
            <w:pPr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The following is a pictures of severe HFS</w:t>
            </w:r>
          </w:p>
          <w:p w14:paraId="07E01BD3" w14:textId="47C03F68" w:rsidR="00CD56EE" w:rsidRDefault="00732B70" w:rsidP="00482B5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553076C0" wp14:editId="1A4B449D">
                  <wp:extent cx="1828800" cy="1343721"/>
                  <wp:effectExtent l="0" t="0" r="0" b="8890"/>
                  <wp:docPr id="2" name="Picture 2" descr="Vi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i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343" cy="1353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="00865C3F">
              <w:rPr>
                <w:noProof/>
              </w:rPr>
              <w:drawing>
                <wp:inline distT="0" distB="0" distL="0" distR="0" wp14:anchorId="354D5026" wp14:editId="6AC9F76D">
                  <wp:extent cx="1926634" cy="1361334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409" cy="1368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C0315" w14:textId="77777777" w:rsidR="00A80235" w:rsidRDefault="00A80235" w:rsidP="00482B57">
            <w:pPr>
              <w:jc w:val="both"/>
            </w:pPr>
          </w:p>
          <w:p w14:paraId="358C3CC7" w14:textId="6A7FB191" w:rsidR="002A6EF5" w:rsidRDefault="001D1016" w:rsidP="00482B57">
            <w:pPr>
              <w:jc w:val="both"/>
            </w:pPr>
            <w:r w:rsidRPr="00270B9C">
              <w:t>To prevent HFS, you can:</w:t>
            </w:r>
          </w:p>
          <w:p w14:paraId="3424DB01" w14:textId="7811EAA5" w:rsidR="001D1016" w:rsidRPr="00270B9C" w:rsidRDefault="001D1016" w:rsidP="00482B57">
            <w:pPr>
              <w:pStyle w:val="ListParagraph"/>
              <w:numPr>
                <w:ilvl w:val="0"/>
                <w:numId w:val="24"/>
              </w:numPr>
              <w:jc w:val="both"/>
            </w:pPr>
            <w:r w:rsidRPr="00270B9C">
              <w:t xml:space="preserve">Keep your hands and feet moisturized. </w:t>
            </w:r>
            <w:r w:rsidR="00B51E57">
              <w:t>We will give you a cream to use.</w:t>
            </w:r>
          </w:p>
          <w:p w14:paraId="11155410" w14:textId="77777777" w:rsidR="00E42081" w:rsidRDefault="000B3FC6" w:rsidP="00482B57">
            <w:pPr>
              <w:pStyle w:val="ListParagraph"/>
              <w:numPr>
                <w:ilvl w:val="0"/>
                <w:numId w:val="24"/>
              </w:numPr>
              <w:jc w:val="both"/>
            </w:pPr>
            <w:r>
              <w:t xml:space="preserve">Avoid washing dishes or </w:t>
            </w:r>
            <w:r w:rsidR="00E42081">
              <w:t>clothes without gloves.</w:t>
            </w:r>
          </w:p>
          <w:p w14:paraId="04F295F3" w14:textId="4E00D5C2" w:rsidR="001D1016" w:rsidRPr="00270B9C" w:rsidRDefault="001D1016" w:rsidP="00482B57">
            <w:pPr>
              <w:pStyle w:val="ListParagraph"/>
              <w:numPr>
                <w:ilvl w:val="0"/>
                <w:numId w:val="24"/>
              </w:numPr>
              <w:jc w:val="both"/>
            </w:pPr>
            <w:r w:rsidRPr="00270B9C">
              <w:t xml:space="preserve">Avoid hot showers or baths that may dry out the skin. </w:t>
            </w:r>
          </w:p>
          <w:p w14:paraId="25A9EBBA" w14:textId="2069BCA3" w:rsidR="002A6EF5" w:rsidRDefault="001D1016" w:rsidP="00482B57">
            <w:pPr>
              <w:pStyle w:val="ListParagraph"/>
              <w:numPr>
                <w:ilvl w:val="0"/>
                <w:numId w:val="24"/>
              </w:numPr>
              <w:jc w:val="both"/>
            </w:pPr>
            <w:r w:rsidRPr="00270B9C">
              <w:t>Avoid tight-fitting shoes or socks.</w:t>
            </w:r>
          </w:p>
          <w:p w14:paraId="4ED28082" w14:textId="77777777" w:rsidR="006A24CD" w:rsidRDefault="00E42081" w:rsidP="00482B57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Avoid</w:t>
            </w:r>
            <w:r w:rsidR="00AD5C78" w:rsidRPr="005F24E7">
              <w:rPr>
                <w:rFonts w:cstheme="minorHAnsi"/>
                <w:color w:val="000000"/>
              </w:rPr>
              <w:t xml:space="preserve"> running or walking long distances. </w:t>
            </w:r>
          </w:p>
          <w:p w14:paraId="0DF381B2" w14:textId="77777777" w:rsidR="006A24CD" w:rsidRDefault="00AD5C78" w:rsidP="00482B57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</w:rPr>
            </w:pPr>
            <w:r w:rsidRPr="005F24E7">
              <w:rPr>
                <w:rFonts w:cstheme="minorHAnsi"/>
                <w:color w:val="000000"/>
              </w:rPr>
              <w:t xml:space="preserve">Cold may decrease the symptoms so it is suggested that you place your hands on a cold, wet towel for 15 minutes. Never place ice directly on your skin. </w:t>
            </w:r>
          </w:p>
          <w:p w14:paraId="3C74D2FA" w14:textId="308EFEED" w:rsidR="00AD5C78" w:rsidRPr="005F24E7" w:rsidRDefault="00AD5C78" w:rsidP="00482B57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</w:rPr>
            </w:pPr>
            <w:r w:rsidRPr="005F24E7">
              <w:rPr>
                <w:rFonts w:cstheme="minorHAnsi"/>
                <w:color w:val="000000"/>
              </w:rPr>
              <w:t xml:space="preserve">Apply a moisturising cream carefully to your hands and feet </w:t>
            </w:r>
            <w:r w:rsidR="006A24CD">
              <w:rPr>
                <w:rFonts w:cstheme="minorHAnsi"/>
                <w:color w:val="000000"/>
              </w:rPr>
              <w:t>as frequently as possible.</w:t>
            </w:r>
          </w:p>
          <w:p w14:paraId="00E97045" w14:textId="13143757" w:rsidR="00270B9C" w:rsidRPr="00270B9C" w:rsidRDefault="00270B9C" w:rsidP="00482B57">
            <w:pPr>
              <w:jc w:val="both"/>
            </w:pPr>
          </w:p>
        </w:tc>
      </w:tr>
      <w:tr w:rsidR="00CD3801" w:rsidRPr="00270B9C" w14:paraId="26BA62D0" w14:textId="77777777" w:rsidTr="00383EBC">
        <w:trPr>
          <w:trHeight w:val="796"/>
        </w:trPr>
        <w:tc>
          <w:tcPr>
            <w:tcW w:w="3740" w:type="dxa"/>
          </w:tcPr>
          <w:p w14:paraId="11F773B4" w14:textId="77777777" w:rsidR="002B62BC" w:rsidRPr="00270B9C" w:rsidRDefault="002B62BC" w:rsidP="000C67B6">
            <w:pPr>
              <w:jc w:val="both"/>
              <w:rPr>
                <w:b/>
                <w:bCs/>
              </w:rPr>
            </w:pPr>
            <w:bookmarkStart w:id="1" w:name="_Hlk133126505"/>
            <w:r>
              <w:rPr>
                <w:b/>
                <w:bCs/>
              </w:rPr>
              <w:t>Cardiotoxicity (damage to the heart muscle)</w:t>
            </w:r>
            <w:r w:rsidRPr="00270B9C">
              <w:rPr>
                <w:b/>
                <w:bCs/>
              </w:rPr>
              <w:t xml:space="preserve"> </w:t>
            </w:r>
          </w:p>
        </w:tc>
        <w:tc>
          <w:tcPr>
            <w:tcW w:w="6320" w:type="dxa"/>
          </w:tcPr>
          <w:p w14:paraId="5D1E8540" w14:textId="77777777" w:rsidR="002B62BC" w:rsidRDefault="002B62BC" w:rsidP="000C67B6">
            <w:pPr>
              <w:jc w:val="both"/>
            </w:pPr>
            <w:r w:rsidRPr="001876B5">
              <w:t>Seek medical attention</w:t>
            </w:r>
            <w:r>
              <w:t xml:space="preserve"> at the closest ER or GP</w:t>
            </w:r>
            <w:r w:rsidRPr="001876B5">
              <w:t xml:space="preserve"> right away if you have any chest pain or tightness. </w:t>
            </w:r>
            <w:r>
              <w:t>A heart test called an ECG need to be done to ensure that your heart is still okay.</w:t>
            </w:r>
          </w:p>
          <w:p w14:paraId="76EABF50" w14:textId="77777777" w:rsidR="002B62BC" w:rsidRPr="00270B9C" w:rsidRDefault="002B62BC" w:rsidP="002B62BC">
            <w:pPr>
              <w:spacing w:line="259" w:lineRule="auto"/>
              <w:jc w:val="both"/>
            </w:pPr>
          </w:p>
        </w:tc>
      </w:tr>
      <w:tr w:rsidR="00CD3801" w:rsidRPr="00270B9C" w14:paraId="32C2D764" w14:textId="77777777" w:rsidTr="00383EBC">
        <w:trPr>
          <w:trHeight w:val="796"/>
        </w:trPr>
        <w:tc>
          <w:tcPr>
            <w:tcW w:w="3740" w:type="dxa"/>
          </w:tcPr>
          <w:p w14:paraId="1068939B" w14:textId="62773041" w:rsidR="002B62BC" w:rsidRPr="00270B9C" w:rsidRDefault="002B62BC" w:rsidP="000C67B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Hyperpigmentation</w:t>
            </w:r>
          </w:p>
        </w:tc>
        <w:tc>
          <w:tcPr>
            <w:tcW w:w="6320" w:type="dxa"/>
          </w:tcPr>
          <w:p w14:paraId="16F36DAA" w14:textId="42E666B1" w:rsidR="002B62BC" w:rsidRDefault="002B62BC" w:rsidP="000C67B6">
            <w:pPr>
              <w:jc w:val="both"/>
            </w:pPr>
            <w:r>
              <w:t>Your skin may appear darker in colour or lightly tanned, especially around the joints.</w:t>
            </w:r>
          </w:p>
          <w:p w14:paraId="13C2C9C2" w14:textId="77777777" w:rsidR="002B62BC" w:rsidRPr="00270B9C" w:rsidRDefault="002B62BC" w:rsidP="002B62BC">
            <w:pPr>
              <w:spacing w:line="259" w:lineRule="auto"/>
              <w:jc w:val="both"/>
            </w:pPr>
          </w:p>
        </w:tc>
      </w:tr>
      <w:tr w:rsidR="00CD3801" w:rsidRPr="00270B9C" w14:paraId="10C92A4D" w14:textId="77777777" w:rsidTr="00383EBC">
        <w:trPr>
          <w:trHeight w:val="796"/>
        </w:trPr>
        <w:tc>
          <w:tcPr>
            <w:tcW w:w="3740" w:type="dxa"/>
          </w:tcPr>
          <w:p w14:paraId="32E920B3" w14:textId="13364971" w:rsidR="002B62BC" w:rsidRPr="00270B9C" w:rsidRDefault="002B62BC" w:rsidP="000C67B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Increased sensitivity to the sun</w:t>
            </w:r>
          </w:p>
        </w:tc>
        <w:tc>
          <w:tcPr>
            <w:tcW w:w="6320" w:type="dxa"/>
          </w:tcPr>
          <w:p w14:paraId="349843E0" w14:textId="4A8AF61B" w:rsidR="002B62BC" w:rsidRDefault="002B62BC" w:rsidP="002B62BC">
            <w:pPr>
              <w:pStyle w:val="ListParagraph"/>
              <w:numPr>
                <w:ilvl w:val="0"/>
                <w:numId w:val="27"/>
              </w:numPr>
              <w:jc w:val="both"/>
            </w:pPr>
            <w:r>
              <w:t>Your skin will burn in the sun more easily.</w:t>
            </w:r>
          </w:p>
          <w:p w14:paraId="01BFAC57" w14:textId="193395EC" w:rsidR="002B62BC" w:rsidRDefault="002B62BC" w:rsidP="002B62BC">
            <w:pPr>
              <w:pStyle w:val="ListParagraph"/>
              <w:numPr>
                <w:ilvl w:val="0"/>
                <w:numId w:val="27"/>
              </w:numPr>
              <w:jc w:val="both"/>
            </w:pPr>
            <w:r>
              <w:t xml:space="preserve">Sit in the shade and </w:t>
            </w:r>
            <w:r w:rsidR="00BB6CA7">
              <w:t xml:space="preserve">always </w:t>
            </w:r>
            <w:r>
              <w:t>wear a hat</w:t>
            </w:r>
          </w:p>
          <w:p w14:paraId="1B6D4411" w14:textId="5C876907" w:rsidR="002B62BC" w:rsidRDefault="002B62BC" w:rsidP="00F00847">
            <w:pPr>
              <w:pStyle w:val="ListParagraph"/>
              <w:numPr>
                <w:ilvl w:val="0"/>
                <w:numId w:val="27"/>
              </w:numPr>
              <w:jc w:val="both"/>
            </w:pPr>
            <w:r>
              <w:t>Use a high factor sunblock cream</w:t>
            </w:r>
          </w:p>
          <w:p w14:paraId="5070C1D7" w14:textId="77777777" w:rsidR="002B62BC" w:rsidRPr="00270B9C" w:rsidRDefault="002B62BC" w:rsidP="002B62BC">
            <w:pPr>
              <w:spacing w:line="259" w:lineRule="auto"/>
              <w:jc w:val="both"/>
            </w:pPr>
          </w:p>
        </w:tc>
      </w:tr>
      <w:tr w:rsidR="00D60234" w:rsidRPr="00270B9C" w14:paraId="0147CFE1" w14:textId="77777777" w:rsidTr="00383EBC">
        <w:trPr>
          <w:trHeight w:val="796"/>
        </w:trPr>
        <w:tc>
          <w:tcPr>
            <w:tcW w:w="3740" w:type="dxa"/>
          </w:tcPr>
          <w:p w14:paraId="28A2585D" w14:textId="7552CBC4" w:rsidR="00D60234" w:rsidRPr="00270B9C" w:rsidRDefault="00383EBC" w:rsidP="00482B5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Nail changes</w:t>
            </w:r>
          </w:p>
        </w:tc>
        <w:tc>
          <w:tcPr>
            <w:tcW w:w="6320" w:type="dxa"/>
          </w:tcPr>
          <w:p w14:paraId="2A632CEA" w14:textId="644CFE85" w:rsidR="00701F9A" w:rsidRDefault="00383EBC" w:rsidP="00482B57">
            <w:pPr>
              <w:jc w:val="both"/>
            </w:pPr>
            <w:r>
              <w:t>You may have a blue tinge or darkening of the nails, flaking of the nails or pain and thickening of the area where the nail starts growing.</w:t>
            </w:r>
          </w:p>
          <w:p w14:paraId="58FD1CD4" w14:textId="77777777" w:rsidR="00D60234" w:rsidRPr="00270B9C" w:rsidRDefault="00D60234" w:rsidP="00482B57">
            <w:pPr>
              <w:autoSpaceDE w:val="0"/>
              <w:autoSpaceDN w:val="0"/>
              <w:adjustRightInd w:val="0"/>
              <w:jc w:val="both"/>
            </w:pPr>
          </w:p>
        </w:tc>
      </w:tr>
      <w:bookmarkEnd w:id="1"/>
    </w:tbl>
    <w:p w14:paraId="582539B7" w14:textId="77777777" w:rsidR="00104822" w:rsidRDefault="00104822" w:rsidP="00482B57">
      <w:pPr>
        <w:spacing w:after="0"/>
        <w:jc w:val="both"/>
      </w:pPr>
    </w:p>
    <w:p w14:paraId="3C219737" w14:textId="77777777" w:rsidR="001876B5" w:rsidRPr="001876B5" w:rsidRDefault="001876B5" w:rsidP="00482B57">
      <w:pPr>
        <w:jc w:val="both"/>
        <w:rPr>
          <w:u w:val="single"/>
        </w:rPr>
      </w:pPr>
      <w:r w:rsidRPr="001876B5">
        <w:rPr>
          <w:b/>
          <w:bCs/>
          <w:u w:val="single"/>
        </w:rPr>
        <w:t xml:space="preserve">Handling body fluids and waste </w:t>
      </w:r>
    </w:p>
    <w:p w14:paraId="6FB2E76E" w14:textId="6A7CC531" w:rsidR="001876B5" w:rsidRPr="001876B5" w:rsidRDefault="001876B5" w:rsidP="00482B57">
      <w:pPr>
        <w:spacing w:after="0"/>
        <w:jc w:val="both"/>
      </w:pPr>
      <w:r w:rsidRPr="001876B5">
        <w:t xml:space="preserve">Because </w:t>
      </w:r>
      <w:r w:rsidR="00E54AFE">
        <w:t>Capecitabine</w:t>
      </w:r>
      <w:r w:rsidRPr="001876B5">
        <w:t xml:space="preserve"> remains in your body for several days after it is taken, some of the drug may be present in urine, stool, sweat, or vomit. Once you have started to take </w:t>
      </w:r>
      <w:r w:rsidR="00E54AFE">
        <w:t>Capecitabine</w:t>
      </w:r>
      <w:r w:rsidRPr="001876B5">
        <w:t xml:space="preserve">, it is important to follow the instructions below every day for as long as your treatment lasts. This is to keep yourself, loved ones, and the environment as safe as possible. </w:t>
      </w:r>
    </w:p>
    <w:p w14:paraId="3D65479E" w14:textId="4B285999" w:rsidR="001876B5" w:rsidRPr="001876B5" w:rsidRDefault="001876B5" w:rsidP="00482B57">
      <w:pPr>
        <w:pStyle w:val="ListParagraph"/>
        <w:numPr>
          <w:ilvl w:val="0"/>
          <w:numId w:val="24"/>
        </w:numPr>
        <w:spacing w:after="0"/>
        <w:jc w:val="both"/>
      </w:pPr>
      <w:r w:rsidRPr="001876B5">
        <w:lastRenderedPageBreak/>
        <w:t xml:space="preserve">Pregnant women should avoid touching anything that may be soiled with body fluids from the patient. </w:t>
      </w:r>
    </w:p>
    <w:p w14:paraId="582C2A9F" w14:textId="6324FF9B" w:rsidR="001876B5" w:rsidRPr="001876B5" w:rsidRDefault="001876B5" w:rsidP="00482B57">
      <w:pPr>
        <w:pStyle w:val="ListParagraph"/>
        <w:numPr>
          <w:ilvl w:val="0"/>
          <w:numId w:val="16"/>
        </w:numPr>
        <w:spacing w:after="0"/>
        <w:jc w:val="both"/>
      </w:pPr>
      <w:r w:rsidRPr="001876B5">
        <w:t xml:space="preserve">You may use the same toilet, septic tank, and/or sewer that you usually use. </w:t>
      </w:r>
      <w:r w:rsidR="00CC521E">
        <w:t xml:space="preserve">Always </w:t>
      </w:r>
      <w:r w:rsidRPr="001876B5">
        <w:t xml:space="preserve">close the lid and flush twice to ensure all waste has been discarded. </w:t>
      </w:r>
    </w:p>
    <w:p w14:paraId="316BFDFD" w14:textId="0F6D540E" w:rsidR="001876B5" w:rsidRPr="001876B5" w:rsidRDefault="001876B5" w:rsidP="00482B57">
      <w:pPr>
        <w:pStyle w:val="ListParagraph"/>
        <w:numPr>
          <w:ilvl w:val="0"/>
          <w:numId w:val="16"/>
        </w:numPr>
        <w:spacing w:after="0"/>
        <w:jc w:val="both"/>
      </w:pPr>
      <w:r w:rsidRPr="001876B5">
        <w:t xml:space="preserve">If the toilet or toilet seat becomes soiled with urine, stool, or vomit, clean the surfaces before other people use the toilet. </w:t>
      </w:r>
    </w:p>
    <w:p w14:paraId="16FB9FCA" w14:textId="09BBD05E" w:rsidR="001876B5" w:rsidRPr="001876B5" w:rsidRDefault="001876B5" w:rsidP="00482B57">
      <w:pPr>
        <w:pStyle w:val="ListParagraph"/>
        <w:numPr>
          <w:ilvl w:val="0"/>
          <w:numId w:val="16"/>
        </w:numPr>
        <w:spacing w:after="0"/>
        <w:jc w:val="both"/>
      </w:pPr>
      <w:r w:rsidRPr="001876B5">
        <w:t xml:space="preserve">Wash hands with soap and water after using the toilet. </w:t>
      </w:r>
    </w:p>
    <w:p w14:paraId="4E2DC9CB" w14:textId="11206AC4" w:rsidR="001876B5" w:rsidRPr="001876B5" w:rsidRDefault="001876B5" w:rsidP="00482B57">
      <w:pPr>
        <w:pStyle w:val="ListParagraph"/>
        <w:numPr>
          <w:ilvl w:val="0"/>
          <w:numId w:val="16"/>
        </w:numPr>
        <w:spacing w:after="0"/>
        <w:jc w:val="both"/>
      </w:pPr>
      <w:r w:rsidRPr="001876B5">
        <w:t xml:space="preserve">If you need a bedpan, be sure your caregiver knows to wear gloves to assist with </w:t>
      </w:r>
      <w:r w:rsidR="00724159" w:rsidRPr="001876B5">
        <w:t>clean-up</w:t>
      </w:r>
      <w:r w:rsidRPr="001876B5">
        <w:t xml:space="preserve"> and to wash the bedpan with soap and water every day. </w:t>
      </w:r>
    </w:p>
    <w:p w14:paraId="4DA3608A" w14:textId="0A96DCC2" w:rsidR="001876B5" w:rsidRPr="001876B5" w:rsidRDefault="001876B5" w:rsidP="00482B57">
      <w:pPr>
        <w:pStyle w:val="ListParagraph"/>
        <w:numPr>
          <w:ilvl w:val="0"/>
          <w:numId w:val="16"/>
        </w:numPr>
        <w:spacing w:after="0"/>
        <w:jc w:val="both"/>
      </w:pPr>
      <w:r w:rsidRPr="001876B5">
        <w:t xml:space="preserve">If you do not have good control of bladder or bowels, use a disposable pad with a plastic back, a diaper, or a sheet to absorb body waste. </w:t>
      </w:r>
    </w:p>
    <w:p w14:paraId="0FBB6846" w14:textId="278A43D6" w:rsidR="001876B5" w:rsidRPr="001876B5" w:rsidRDefault="001876B5" w:rsidP="00482B57">
      <w:pPr>
        <w:pStyle w:val="ListParagraph"/>
        <w:numPr>
          <w:ilvl w:val="0"/>
          <w:numId w:val="16"/>
        </w:numPr>
        <w:spacing w:after="0"/>
        <w:jc w:val="both"/>
      </w:pPr>
      <w:r w:rsidRPr="001876B5">
        <w:t xml:space="preserve">Wash any skin that has been exposed to body waste or </w:t>
      </w:r>
      <w:r w:rsidR="00E54AFE">
        <w:t>Capecitabine</w:t>
      </w:r>
      <w:r w:rsidRPr="001876B5">
        <w:t xml:space="preserve"> with soap and water. </w:t>
      </w:r>
    </w:p>
    <w:p w14:paraId="239C0C9D" w14:textId="3676A3CB" w:rsidR="001876B5" w:rsidRPr="001876B5" w:rsidRDefault="001876B5" w:rsidP="00482B57">
      <w:pPr>
        <w:pStyle w:val="ListParagraph"/>
        <w:numPr>
          <w:ilvl w:val="0"/>
          <w:numId w:val="16"/>
        </w:numPr>
        <w:spacing w:after="0"/>
        <w:jc w:val="both"/>
      </w:pPr>
      <w:r w:rsidRPr="001876B5">
        <w:t xml:space="preserve">Linens or clothing that are soiled with body fluids or body waste should be washed separately from other linens and clothing. </w:t>
      </w:r>
    </w:p>
    <w:p w14:paraId="5DA48C02" w14:textId="77777777" w:rsidR="006F0D4B" w:rsidRDefault="001876B5" w:rsidP="00482B57">
      <w:pPr>
        <w:pStyle w:val="ListParagraph"/>
        <w:numPr>
          <w:ilvl w:val="0"/>
          <w:numId w:val="16"/>
        </w:numPr>
        <w:spacing w:after="0"/>
        <w:jc w:val="both"/>
      </w:pPr>
      <w:r w:rsidRPr="001876B5">
        <w:t>Wash hands with soap and water after touching linens or clothing that may be soiled with body fluids.</w:t>
      </w:r>
    </w:p>
    <w:p w14:paraId="516A10F3" w14:textId="77777777" w:rsidR="006F0D4B" w:rsidRDefault="006F0D4B" w:rsidP="00482B57">
      <w:pPr>
        <w:spacing w:after="0"/>
        <w:jc w:val="both"/>
        <w:rPr>
          <w:b/>
          <w:bCs/>
        </w:rPr>
      </w:pPr>
    </w:p>
    <w:p w14:paraId="77C381F2" w14:textId="77777777" w:rsidR="006F0D4B" w:rsidRDefault="006F0D4B" w:rsidP="00482B57">
      <w:pPr>
        <w:spacing w:after="0"/>
        <w:jc w:val="both"/>
        <w:rPr>
          <w:b/>
          <w:bCs/>
        </w:rPr>
      </w:pPr>
    </w:p>
    <w:p w14:paraId="797D0C45" w14:textId="6D191EE7" w:rsidR="001876B5" w:rsidRPr="001876B5" w:rsidRDefault="001876B5" w:rsidP="00482B57">
      <w:pPr>
        <w:jc w:val="both"/>
        <w:rPr>
          <w:u w:val="single"/>
        </w:rPr>
      </w:pPr>
      <w:r w:rsidRPr="001876B5">
        <w:rPr>
          <w:b/>
          <w:bCs/>
          <w:u w:val="single"/>
        </w:rPr>
        <w:t xml:space="preserve">Pregnancy, sexual activity, and contraception </w:t>
      </w:r>
    </w:p>
    <w:p w14:paraId="4D4CBD75" w14:textId="38E8FF00" w:rsidR="001876B5" w:rsidRPr="001876B5" w:rsidRDefault="001876B5" w:rsidP="00482B57">
      <w:pPr>
        <w:pStyle w:val="ListParagraph"/>
        <w:numPr>
          <w:ilvl w:val="0"/>
          <w:numId w:val="16"/>
        </w:numPr>
        <w:spacing w:after="0"/>
        <w:jc w:val="both"/>
      </w:pPr>
      <w:r w:rsidRPr="001876B5">
        <w:t xml:space="preserve">Women should not become pregnant and men should not get a partner pregnant while taking </w:t>
      </w:r>
      <w:r w:rsidR="00E54AFE">
        <w:t>Capecitabine</w:t>
      </w:r>
      <w:r w:rsidRPr="001876B5">
        <w:t xml:space="preserve">. Men and women of childbearing age and potential should use effective contraception during therapy and for a minimum of 6 months after the last dose of </w:t>
      </w:r>
      <w:r w:rsidR="00E54AFE">
        <w:t>Capecitabine</w:t>
      </w:r>
      <w:r w:rsidRPr="001876B5">
        <w:t xml:space="preserve">. </w:t>
      </w:r>
    </w:p>
    <w:p w14:paraId="140D1E3A" w14:textId="0BB1138B" w:rsidR="001876B5" w:rsidRPr="001876B5" w:rsidRDefault="001876B5" w:rsidP="00482B57">
      <w:pPr>
        <w:pStyle w:val="ListParagraph"/>
        <w:numPr>
          <w:ilvl w:val="0"/>
          <w:numId w:val="16"/>
        </w:numPr>
        <w:spacing w:after="0"/>
        <w:jc w:val="both"/>
      </w:pPr>
      <w:r w:rsidRPr="001876B5">
        <w:t xml:space="preserve">Do not breastfeed while taking </w:t>
      </w:r>
      <w:r w:rsidR="00E54AFE">
        <w:t>Capecitabine</w:t>
      </w:r>
      <w:r w:rsidRPr="001876B5">
        <w:t xml:space="preserve"> and for 2 weeks after the last dose of </w:t>
      </w:r>
      <w:r w:rsidR="00E54AFE">
        <w:t>Capecitabine</w:t>
      </w:r>
      <w:r w:rsidRPr="001876B5">
        <w:t xml:space="preserve">. </w:t>
      </w:r>
    </w:p>
    <w:sectPr w:rsidR="001876B5" w:rsidRPr="001876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355B8" w14:textId="77777777" w:rsidR="00180642" w:rsidRDefault="00180642" w:rsidP="000C25CF">
      <w:pPr>
        <w:spacing w:after="0" w:line="240" w:lineRule="auto"/>
      </w:pPr>
      <w:r>
        <w:separator/>
      </w:r>
    </w:p>
  </w:endnote>
  <w:endnote w:type="continuationSeparator" w:id="0">
    <w:p w14:paraId="6E6B935C" w14:textId="77777777" w:rsidR="00180642" w:rsidRDefault="00180642" w:rsidP="000C2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C9592" w14:textId="77777777" w:rsidR="005B33E7" w:rsidRDefault="005B33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66685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AAD73A" w14:textId="77777777" w:rsidR="005B33E7" w:rsidRPr="005B33E7" w:rsidRDefault="005B33E7" w:rsidP="00A878DB">
        <w:pPr>
          <w:pStyle w:val="Footer"/>
          <w:jc w:val="right"/>
          <w:rPr>
            <w:noProof/>
            <w:lang w:val="nl-NL"/>
          </w:rPr>
        </w:pPr>
        <w:r>
          <w:fldChar w:fldCharType="begin"/>
        </w:r>
        <w:r w:rsidRPr="005B33E7">
          <w:rPr>
            <w:lang w:val="nl-NL"/>
          </w:rPr>
          <w:instrText xml:space="preserve"> PAGE   \* MERGEFORMAT </w:instrText>
        </w:r>
        <w:r>
          <w:fldChar w:fldCharType="separate"/>
        </w:r>
        <w:r w:rsidRPr="005B33E7">
          <w:rPr>
            <w:noProof/>
            <w:lang w:val="nl-NL"/>
          </w:rPr>
          <w:t>2</w:t>
        </w:r>
        <w:r>
          <w:rPr>
            <w:noProof/>
          </w:rPr>
          <w:fldChar w:fldCharType="end"/>
        </w:r>
      </w:p>
      <w:p w14:paraId="750F987F" w14:textId="56058BCA" w:rsidR="005B33E7" w:rsidRPr="00A878DB" w:rsidRDefault="005B33E7" w:rsidP="00A878DB">
        <w:pPr>
          <w:pStyle w:val="Footer"/>
          <w:rPr>
            <w:lang w:val="nl-NL"/>
          </w:rPr>
        </w:pPr>
        <w:r>
          <w:rPr>
            <w:noProof/>
            <w:lang w:val="nl-NL"/>
          </w:rPr>
          <w:t>Compiled by</w:t>
        </w:r>
        <w:r w:rsidRPr="00A878DB">
          <w:rPr>
            <w:noProof/>
            <w:lang w:val="nl-NL"/>
          </w:rPr>
          <w:t xml:space="preserve"> K</w:t>
        </w:r>
        <w:r>
          <w:rPr>
            <w:noProof/>
            <w:lang w:val="nl-NL"/>
          </w:rPr>
          <w:t>arin Mouton</w:t>
        </w:r>
      </w:p>
    </w:sdtContent>
  </w:sdt>
  <w:p w14:paraId="414D27BC" w14:textId="77777777" w:rsidR="000C25CF" w:rsidRPr="005B33E7" w:rsidRDefault="000C25CF">
    <w:pPr>
      <w:pStyle w:val="Footer"/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E2CA" w14:textId="77777777" w:rsidR="005B33E7" w:rsidRDefault="005B33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9958D" w14:textId="77777777" w:rsidR="00180642" w:rsidRDefault="00180642" w:rsidP="000C25CF">
      <w:pPr>
        <w:spacing w:after="0" w:line="240" w:lineRule="auto"/>
      </w:pPr>
      <w:r>
        <w:separator/>
      </w:r>
    </w:p>
  </w:footnote>
  <w:footnote w:type="continuationSeparator" w:id="0">
    <w:p w14:paraId="0206F07A" w14:textId="77777777" w:rsidR="00180642" w:rsidRDefault="00180642" w:rsidP="000C2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BE09" w14:textId="77777777" w:rsidR="005B33E7" w:rsidRDefault="005B33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3524F" w14:textId="77777777" w:rsidR="005B33E7" w:rsidRDefault="005B33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460C" w14:textId="77777777" w:rsidR="005B33E7" w:rsidRDefault="005B33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7B6C"/>
    <w:multiLevelType w:val="multilevel"/>
    <w:tmpl w:val="6DD64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0371C"/>
    <w:multiLevelType w:val="hybridMultilevel"/>
    <w:tmpl w:val="B538D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446E"/>
    <w:multiLevelType w:val="hybridMultilevel"/>
    <w:tmpl w:val="CA8CEC1E"/>
    <w:lvl w:ilvl="0" w:tplc="6F1E43F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77D87"/>
    <w:multiLevelType w:val="multilevel"/>
    <w:tmpl w:val="CE2A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D2C9B"/>
    <w:multiLevelType w:val="hybridMultilevel"/>
    <w:tmpl w:val="E426276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055C7"/>
    <w:multiLevelType w:val="hybridMultilevel"/>
    <w:tmpl w:val="A7085B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1A0C46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D1B0B"/>
    <w:multiLevelType w:val="multilevel"/>
    <w:tmpl w:val="4786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DA3609"/>
    <w:multiLevelType w:val="multilevel"/>
    <w:tmpl w:val="59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7528C"/>
    <w:multiLevelType w:val="hybridMultilevel"/>
    <w:tmpl w:val="4634C9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90495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C554C"/>
    <w:multiLevelType w:val="multilevel"/>
    <w:tmpl w:val="033C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1A1766"/>
    <w:multiLevelType w:val="hybridMultilevel"/>
    <w:tmpl w:val="BCCC90A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4545C7"/>
    <w:multiLevelType w:val="hybridMultilevel"/>
    <w:tmpl w:val="FAC4FD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A0ED9"/>
    <w:multiLevelType w:val="hybridMultilevel"/>
    <w:tmpl w:val="BC0CCCE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F0361"/>
    <w:multiLevelType w:val="hybridMultilevel"/>
    <w:tmpl w:val="B55C2C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B3BF6"/>
    <w:multiLevelType w:val="hybridMultilevel"/>
    <w:tmpl w:val="1908AD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B2036"/>
    <w:multiLevelType w:val="multilevel"/>
    <w:tmpl w:val="F250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5F5B59"/>
    <w:multiLevelType w:val="hybridMultilevel"/>
    <w:tmpl w:val="73D893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F20F4"/>
    <w:multiLevelType w:val="hybridMultilevel"/>
    <w:tmpl w:val="B33A56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E1C3E"/>
    <w:multiLevelType w:val="multilevel"/>
    <w:tmpl w:val="5F4C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364BC0"/>
    <w:multiLevelType w:val="hybridMultilevel"/>
    <w:tmpl w:val="1ACC69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C09F0"/>
    <w:multiLevelType w:val="hybridMultilevel"/>
    <w:tmpl w:val="BE065C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A1AD9"/>
    <w:multiLevelType w:val="multilevel"/>
    <w:tmpl w:val="78A6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392D8C"/>
    <w:multiLevelType w:val="hybridMultilevel"/>
    <w:tmpl w:val="2B98B3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625D20"/>
    <w:multiLevelType w:val="hybridMultilevel"/>
    <w:tmpl w:val="AD2E6F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545A64"/>
    <w:multiLevelType w:val="multilevel"/>
    <w:tmpl w:val="E282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6605AB"/>
    <w:multiLevelType w:val="hybridMultilevel"/>
    <w:tmpl w:val="58621C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C61A4"/>
    <w:multiLevelType w:val="multilevel"/>
    <w:tmpl w:val="40CE9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42065D"/>
    <w:multiLevelType w:val="hybridMultilevel"/>
    <w:tmpl w:val="8F2611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8E51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41743"/>
    <w:multiLevelType w:val="hybridMultilevel"/>
    <w:tmpl w:val="2B00FD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026167"/>
    <w:multiLevelType w:val="multilevel"/>
    <w:tmpl w:val="E0AE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8001EA"/>
    <w:multiLevelType w:val="multilevel"/>
    <w:tmpl w:val="5CF2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8A69E3"/>
    <w:multiLevelType w:val="hybridMultilevel"/>
    <w:tmpl w:val="DC66AF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7C1C63"/>
    <w:multiLevelType w:val="hybridMultilevel"/>
    <w:tmpl w:val="6E982F3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5B7C58"/>
    <w:multiLevelType w:val="hybridMultilevel"/>
    <w:tmpl w:val="3D9269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0085D"/>
    <w:multiLevelType w:val="hybridMultilevel"/>
    <w:tmpl w:val="25C2CB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8F3252"/>
    <w:multiLevelType w:val="multilevel"/>
    <w:tmpl w:val="83DE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9F0499"/>
    <w:multiLevelType w:val="multilevel"/>
    <w:tmpl w:val="0A9A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EC1C08"/>
    <w:multiLevelType w:val="hybridMultilevel"/>
    <w:tmpl w:val="293A0A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D0403AA"/>
    <w:multiLevelType w:val="multilevel"/>
    <w:tmpl w:val="6E1C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1E5526"/>
    <w:multiLevelType w:val="hybridMultilevel"/>
    <w:tmpl w:val="C130D8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644305"/>
    <w:multiLevelType w:val="hybridMultilevel"/>
    <w:tmpl w:val="1DC09EFC"/>
    <w:lvl w:ilvl="0" w:tplc="6F1E43F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91B8AF6C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203316"/>
    <w:multiLevelType w:val="hybridMultilevel"/>
    <w:tmpl w:val="12489C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91B8AF6C"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5079848">
    <w:abstractNumId w:val="8"/>
  </w:num>
  <w:num w:numId="2" w16cid:durableId="969700741">
    <w:abstractNumId w:val="19"/>
  </w:num>
  <w:num w:numId="3" w16cid:durableId="160586422">
    <w:abstractNumId w:val="25"/>
  </w:num>
  <w:num w:numId="4" w16cid:durableId="1498228868">
    <w:abstractNumId w:val="4"/>
  </w:num>
  <w:num w:numId="5" w16cid:durableId="1184202693">
    <w:abstractNumId w:val="1"/>
  </w:num>
  <w:num w:numId="6" w16cid:durableId="1988126548">
    <w:abstractNumId w:val="31"/>
  </w:num>
  <w:num w:numId="7" w16cid:durableId="1745951066">
    <w:abstractNumId w:val="23"/>
  </w:num>
  <w:num w:numId="8" w16cid:durableId="1408962196">
    <w:abstractNumId w:val="34"/>
  </w:num>
  <w:num w:numId="9" w16cid:durableId="609166765">
    <w:abstractNumId w:val="12"/>
  </w:num>
  <w:num w:numId="10" w16cid:durableId="988172905">
    <w:abstractNumId w:val="27"/>
  </w:num>
  <w:num w:numId="11" w16cid:durableId="689648405">
    <w:abstractNumId w:val="32"/>
  </w:num>
  <w:num w:numId="12" w16cid:durableId="1912694799">
    <w:abstractNumId w:val="28"/>
  </w:num>
  <w:num w:numId="13" w16cid:durableId="420100367">
    <w:abstractNumId w:val="22"/>
  </w:num>
  <w:num w:numId="14" w16cid:durableId="1718552632">
    <w:abstractNumId w:val="39"/>
  </w:num>
  <w:num w:numId="15" w16cid:durableId="396705420">
    <w:abstractNumId w:val="16"/>
  </w:num>
  <w:num w:numId="16" w16cid:durableId="1885292205">
    <w:abstractNumId w:val="5"/>
  </w:num>
  <w:num w:numId="17" w16cid:durableId="631011520">
    <w:abstractNumId w:val="14"/>
  </w:num>
  <w:num w:numId="18" w16cid:durableId="1852377629">
    <w:abstractNumId w:val="40"/>
  </w:num>
  <w:num w:numId="19" w16cid:durableId="1982274002">
    <w:abstractNumId w:val="20"/>
  </w:num>
  <w:num w:numId="20" w16cid:durableId="204756676">
    <w:abstractNumId w:val="33"/>
  </w:num>
  <w:num w:numId="21" w16cid:durableId="1290940464">
    <w:abstractNumId w:val="2"/>
  </w:num>
  <w:num w:numId="22" w16cid:durableId="1734160200">
    <w:abstractNumId w:val="41"/>
  </w:num>
  <w:num w:numId="23" w16cid:durableId="273901145">
    <w:abstractNumId w:val="37"/>
  </w:num>
  <w:num w:numId="24" w16cid:durableId="749077898">
    <w:abstractNumId w:val="11"/>
  </w:num>
  <w:num w:numId="25" w16cid:durableId="1715958275">
    <w:abstractNumId w:val="17"/>
  </w:num>
  <w:num w:numId="26" w16cid:durableId="883103342">
    <w:abstractNumId w:val="13"/>
  </w:num>
  <w:num w:numId="27" w16cid:durableId="777025734">
    <w:abstractNumId w:val="10"/>
  </w:num>
  <w:num w:numId="28" w16cid:durableId="167183651">
    <w:abstractNumId w:val="24"/>
  </w:num>
  <w:num w:numId="29" w16cid:durableId="1583753484">
    <w:abstractNumId w:val="18"/>
  </w:num>
  <w:num w:numId="30" w16cid:durableId="319895147">
    <w:abstractNumId w:val="38"/>
  </w:num>
  <w:num w:numId="31" w16cid:durableId="765617469">
    <w:abstractNumId w:val="30"/>
  </w:num>
  <w:num w:numId="32" w16cid:durableId="2009749981">
    <w:abstractNumId w:val="6"/>
  </w:num>
  <w:num w:numId="33" w16cid:durableId="698749234">
    <w:abstractNumId w:val="15"/>
  </w:num>
  <w:num w:numId="34" w16cid:durableId="1993637056">
    <w:abstractNumId w:val="36"/>
  </w:num>
  <w:num w:numId="35" w16cid:durableId="669647890">
    <w:abstractNumId w:val="7"/>
  </w:num>
  <w:num w:numId="36" w16cid:durableId="1065831514">
    <w:abstractNumId w:val="26"/>
  </w:num>
  <w:num w:numId="37" w16cid:durableId="1609509905">
    <w:abstractNumId w:val="35"/>
  </w:num>
  <w:num w:numId="38" w16cid:durableId="2080058095">
    <w:abstractNumId w:val="21"/>
  </w:num>
  <w:num w:numId="39" w16cid:durableId="486633279">
    <w:abstractNumId w:val="29"/>
  </w:num>
  <w:num w:numId="40" w16cid:durableId="1837262411">
    <w:abstractNumId w:val="3"/>
  </w:num>
  <w:num w:numId="41" w16cid:durableId="970014524">
    <w:abstractNumId w:val="0"/>
  </w:num>
  <w:num w:numId="42" w16cid:durableId="14269193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C6"/>
    <w:rsid w:val="000B15E0"/>
    <w:rsid w:val="000B3FC6"/>
    <w:rsid w:val="000C25CF"/>
    <w:rsid w:val="000D3543"/>
    <w:rsid w:val="000D589F"/>
    <w:rsid w:val="0010003F"/>
    <w:rsid w:val="00104822"/>
    <w:rsid w:val="001307D6"/>
    <w:rsid w:val="00152A6F"/>
    <w:rsid w:val="00173A78"/>
    <w:rsid w:val="00174D9C"/>
    <w:rsid w:val="00180642"/>
    <w:rsid w:val="001876B5"/>
    <w:rsid w:val="001A3728"/>
    <w:rsid w:val="001B2981"/>
    <w:rsid w:val="001C0188"/>
    <w:rsid w:val="001C072F"/>
    <w:rsid w:val="001D1016"/>
    <w:rsid w:val="001D4695"/>
    <w:rsid w:val="001E7B70"/>
    <w:rsid w:val="0021731B"/>
    <w:rsid w:val="00240D3C"/>
    <w:rsid w:val="00261370"/>
    <w:rsid w:val="00263055"/>
    <w:rsid w:val="00270B9C"/>
    <w:rsid w:val="002A6EF5"/>
    <w:rsid w:val="002B1E37"/>
    <w:rsid w:val="002B4674"/>
    <w:rsid w:val="002B62BC"/>
    <w:rsid w:val="002C0196"/>
    <w:rsid w:val="002E19D3"/>
    <w:rsid w:val="00327735"/>
    <w:rsid w:val="00341B73"/>
    <w:rsid w:val="0036098C"/>
    <w:rsid w:val="00383EBC"/>
    <w:rsid w:val="00385CE6"/>
    <w:rsid w:val="003913C8"/>
    <w:rsid w:val="003B1133"/>
    <w:rsid w:val="003B575A"/>
    <w:rsid w:val="003D355C"/>
    <w:rsid w:val="003D44FE"/>
    <w:rsid w:val="003E59D2"/>
    <w:rsid w:val="003F2BD8"/>
    <w:rsid w:val="00431015"/>
    <w:rsid w:val="00463972"/>
    <w:rsid w:val="00463C13"/>
    <w:rsid w:val="0048218A"/>
    <w:rsid w:val="00482B57"/>
    <w:rsid w:val="00494D9F"/>
    <w:rsid w:val="004952EB"/>
    <w:rsid w:val="004B1582"/>
    <w:rsid w:val="004B1E9C"/>
    <w:rsid w:val="004B77FD"/>
    <w:rsid w:val="004D58CC"/>
    <w:rsid w:val="00525ECB"/>
    <w:rsid w:val="00527966"/>
    <w:rsid w:val="005951E1"/>
    <w:rsid w:val="005B33E7"/>
    <w:rsid w:val="005D77F2"/>
    <w:rsid w:val="005F24E7"/>
    <w:rsid w:val="006005B4"/>
    <w:rsid w:val="00601A77"/>
    <w:rsid w:val="00606688"/>
    <w:rsid w:val="006100D0"/>
    <w:rsid w:val="0066678A"/>
    <w:rsid w:val="006711C9"/>
    <w:rsid w:val="00674EEF"/>
    <w:rsid w:val="006A24CD"/>
    <w:rsid w:val="006C17EE"/>
    <w:rsid w:val="006D1E96"/>
    <w:rsid w:val="006E395D"/>
    <w:rsid w:val="006F00C2"/>
    <w:rsid w:val="006F0D4B"/>
    <w:rsid w:val="00701F9A"/>
    <w:rsid w:val="00704131"/>
    <w:rsid w:val="00704C1F"/>
    <w:rsid w:val="00715D91"/>
    <w:rsid w:val="00724159"/>
    <w:rsid w:val="00732B70"/>
    <w:rsid w:val="0076557E"/>
    <w:rsid w:val="007A3093"/>
    <w:rsid w:val="007B2583"/>
    <w:rsid w:val="007E5064"/>
    <w:rsid w:val="007E60D8"/>
    <w:rsid w:val="007F48BE"/>
    <w:rsid w:val="00814786"/>
    <w:rsid w:val="008614BE"/>
    <w:rsid w:val="00865C3F"/>
    <w:rsid w:val="008A4810"/>
    <w:rsid w:val="008B5CED"/>
    <w:rsid w:val="00901AAC"/>
    <w:rsid w:val="0092431C"/>
    <w:rsid w:val="00943303"/>
    <w:rsid w:val="00957C80"/>
    <w:rsid w:val="00961F20"/>
    <w:rsid w:val="009725B4"/>
    <w:rsid w:val="00990B55"/>
    <w:rsid w:val="009E2B99"/>
    <w:rsid w:val="009E422C"/>
    <w:rsid w:val="00A61B4E"/>
    <w:rsid w:val="00A65732"/>
    <w:rsid w:val="00A80235"/>
    <w:rsid w:val="00A846D7"/>
    <w:rsid w:val="00AB3BB1"/>
    <w:rsid w:val="00AB4D16"/>
    <w:rsid w:val="00AC2C1A"/>
    <w:rsid w:val="00AD5C78"/>
    <w:rsid w:val="00AE1004"/>
    <w:rsid w:val="00B1137C"/>
    <w:rsid w:val="00B30CC8"/>
    <w:rsid w:val="00B35E51"/>
    <w:rsid w:val="00B51E57"/>
    <w:rsid w:val="00B54E13"/>
    <w:rsid w:val="00B8043D"/>
    <w:rsid w:val="00B80855"/>
    <w:rsid w:val="00B96622"/>
    <w:rsid w:val="00BB4F34"/>
    <w:rsid w:val="00BB6CA7"/>
    <w:rsid w:val="00BD0C55"/>
    <w:rsid w:val="00BD7185"/>
    <w:rsid w:val="00C23B83"/>
    <w:rsid w:val="00C620E5"/>
    <w:rsid w:val="00C67CD5"/>
    <w:rsid w:val="00C80328"/>
    <w:rsid w:val="00CA69A0"/>
    <w:rsid w:val="00CB3D39"/>
    <w:rsid w:val="00CB49F0"/>
    <w:rsid w:val="00CC2AD6"/>
    <w:rsid w:val="00CC521E"/>
    <w:rsid w:val="00CD3801"/>
    <w:rsid w:val="00CD56EE"/>
    <w:rsid w:val="00CE27FD"/>
    <w:rsid w:val="00D26044"/>
    <w:rsid w:val="00D3054E"/>
    <w:rsid w:val="00D400D6"/>
    <w:rsid w:val="00D521AB"/>
    <w:rsid w:val="00D60234"/>
    <w:rsid w:val="00D64654"/>
    <w:rsid w:val="00D75F54"/>
    <w:rsid w:val="00D83B64"/>
    <w:rsid w:val="00DA1293"/>
    <w:rsid w:val="00DC27CA"/>
    <w:rsid w:val="00DD27DE"/>
    <w:rsid w:val="00DD5ECE"/>
    <w:rsid w:val="00E33E9D"/>
    <w:rsid w:val="00E42081"/>
    <w:rsid w:val="00E54AFE"/>
    <w:rsid w:val="00E6074A"/>
    <w:rsid w:val="00E620CC"/>
    <w:rsid w:val="00E75389"/>
    <w:rsid w:val="00EB2C89"/>
    <w:rsid w:val="00F23C7D"/>
    <w:rsid w:val="00F3513A"/>
    <w:rsid w:val="00F36818"/>
    <w:rsid w:val="00F414F7"/>
    <w:rsid w:val="00F64B24"/>
    <w:rsid w:val="00F66456"/>
    <w:rsid w:val="00F761CE"/>
    <w:rsid w:val="00F914CC"/>
    <w:rsid w:val="00FB22C6"/>
    <w:rsid w:val="00FC6CB3"/>
    <w:rsid w:val="00FD5DE2"/>
    <w:rsid w:val="00FD5F92"/>
    <w:rsid w:val="00FE3E88"/>
    <w:rsid w:val="00FE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91AD04"/>
  <w15:chartTrackingRefBased/>
  <w15:docId w15:val="{7461A40B-FF22-414A-A7A7-31B893DD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D260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2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5CF"/>
  </w:style>
  <w:style w:type="paragraph" w:styleId="Footer">
    <w:name w:val="footer"/>
    <w:basedOn w:val="Normal"/>
    <w:link w:val="FooterChar"/>
    <w:uiPriority w:val="99"/>
    <w:unhideWhenUsed/>
    <w:rsid w:val="000C2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5CF"/>
  </w:style>
  <w:style w:type="table" w:styleId="TableGrid">
    <w:name w:val="Table Grid"/>
    <w:basedOn w:val="TableNormal"/>
    <w:uiPriority w:val="39"/>
    <w:rsid w:val="00CD3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2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2428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Roxane Johannes</dc:creator>
  <cp:keywords/>
  <dc:description/>
  <cp:lastModifiedBy>Dean Schoeman</cp:lastModifiedBy>
  <cp:revision>153</cp:revision>
  <dcterms:created xsi:type="dcterms:W3CDTF">2023-03-24T11:35:00Z</dcterms:created>
  <dcterms:modified xsi:type="dcterms:W3CDTF">2025-01-21T10:20:00Z</dcterms:modified>
</cp:coreProperties>
</file>